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42B9C" w14:textId="33A9ADF5" w:rsidR="00833B53" w:rsidRPr="001C3BA9" w:rsidRDefault="00396E87" w:rsidP="00396E87">
      <w:pPr>
        <w:rPr>
          <w:rFonts w:ascii="Calibri" w:eastAsia="Calibri" w:hAnsi="Calibri" w:cs="Calibri"/>
          <w:b/>
          <w:color w:val="000099"/>
          <w:sz w:val="24"/>
          <w:szCs w:val="24"/>
        </w:rPr>
      </w:pPr>
      <w:bookmarkStart w:id="0" w:name="_gjdgxs" w:colFirst="0" w:colLast="0"/>
      <w:bookmarkEnd w:id="0"/>
      <w:r w:rsidRPr="001C3BA9">
        <w:rPr>
          <w:rFonts w:ascii="Calibri" w:eastAsia="Calibri" w:hAnsi="Calibri" w:cs="Calibri"/>
          <w:b/>
          <w:color w:val="000099"/>
          <w:sz w:val="24"/>
          <w:szCs w:val="24"/>
        </w:rPr>
        <w:t>PERCORSO DI EDUCAZIONE CIVICA – CLASSI QUARTE</w:t>
      </w:r>
      <w:r w:rsidR="001C3BA9" w:rsidRPr="001C3BA9">
        <w:rPr>
          <w:rFonts w:ascii="Calibri" w:eastAsia="Calibri" w:hAnsi="Calibri" w:cs="Calibri"/>
          <w:b/>
          <w:color w:val="000099"/>
          <w:sz w:val="24"/>
          <w:szCs w:val="24"/>
        </w:rPr>
        <w:t xml:space="preserve"> </w:t>
      </w:r>
    </w:p>
    <w:p w14:paraId="55B894A5" w14:textId="4A1EDA10" w:rsidR="00396E87" w:rsidRPr="001C3BA9" w:rsidRDefault="00396E87" w:rsidP="00396E87">
      <w:pPr>
        <w:rPr>
          <w:rFonts w:ascii="Calibri" w:eastAsia="Calibri" w:hAnsi="Calibri" w:cs="Calibri"/>
          <w:b/>
          <w:color w:val="000099"/>
          <w:sz w:val="24"/>
          <w:szCs w:val="24"/>
        </w:rPr>
      </w:pPr>
      <w:r w:rsidRPr="001C3BA9">
        <w:rPr>
          <w:rFonts w:ascii="Calibri" w:eastAsia="Calibri" w:hAnsi="Calibri" w:cs="Calibri"/>
          <w:b/>
          <w:color w:val="000099"/>
          <w:sz w:val="24"/>
          <w:szCs w:val="24"/>
        </w:rPr>
        <w:t>PARITÀ DI GENERE</w:t>
      </w:r>
    </w:p>
    <w:p w14:paraId="13B39B68" w14:textId="77777777" w:rsidR="00396E87" w:rsidRPr="001C3BA9" w:rsidRDefault="00396E87" w:rsidP="00396E87">
      <w:pPr>
        <w:rPr>
          <w:rFonts w:ascii="Calibri" w:eastAsia="Calibri" w:hAnsi="Calibri" w:cs="Calibri"/>
          <w:b/>
          <w:color w:val="000099"/>
          <w:sz w:val="24"/>
          <w:szCs w:val="24"/>
        </w:rPr>
      </w:pPr>
      <w:r w:rsidRPr="001C3BA9">
        <w:rPr>
          <w:rFonts w:ascii="Calibri" w:eastAsia="Calibri" w:hAnsi="Calibri" w:cs="Calibri"/>
          <w:b/>
          <w:color w:val="000099"/>
          <w:sz w:val="24"/>
          <w:szCs w:val="24"/>
        </w:rPr>
        <w:t xml:space="preserve">AGENDA 2030 </w:t>
      </w:r>
    </w:p>
    <w:p w14:paraId="6B39CBDE" w14:textId="57192AA6" w:rsidR="00833B53" w:rsidRPr="001C3BA9" w:rsidRDefault="00396E87" w:rsidP="00396E87">
      <w:pPr>
        <w:rPr>
          <w:rFonts w:ascii="Calibri" w:eastAsia="Calibri" w:hAnsi="Calibri" w:cs="Calibri"/>
          <w:b/>
          <w:color w:val="000099"/>
          <w:sz w:val="24"/>
          <w:szCs w:val="24"/>
        </w:rPr>
      </w:pPr>
      <w:r w:rsidRPr="001C3BA9">
        <w:rPr>
          <w:rFonts w:ascii="Calibri" w:eastAsia="Calibri" w:hAnsi="Calibri" w:cs="Calibri"/>
          <w:b/>
          <w:color w:val="000099"/>
          <w:sz w:val="24"/>
          <w:szCs w:val="24"/>
        </w:rPr>
        <w:t xml:space="preserve">OBIETTIVO 5: </w:t>
      </w:r>
      <w:r w:rsidR="00D85E75" w:rsidRPr="001C3BA9">
        <w:rPr>
          <w:rFonts w:ascii="Calibri" w:eastAsia="Calibri" w:hAnsi="Calibri" w:cs="Calibri"/>
          <w:b/>
          <w:color w:val="000099"/>
          <w:sz w:val="24"/>
          <w:szCs w:val="24"/>
        </w:rPr>
        <w:t>Raggiungere l’uguaglianza di genere e l’autodeterminazione di tutte le donne e ragazze</w:t>
      </w:r>
    </w:p>
    <w:p w14:paraId="1BDBDA84" w14:textId="0F836221" w:rsidR="006E4215" w:rsidRPr="001C3BA9" w:rsidRDefault="006E4215" w:rsidP="00396E87">
      <w:pPr>
        <w:rPr>
          <w:rFonts w:ascii="Calibri" w:eastAsia="Calibri" w:hAnsi="Calibri" w:cs="Calibri"/>
          <w:b/>
          <w:color w:val="000099"/>
          <w:sz w:val="24"/>
          <w:szCs w:val="24"/>
        </w:rPr>
      </w:pPr>
      <w:r w:rsidRPr="001C3BA9">
        <w:rPr>
          <w:rFonts w:ascii="Calibri" w:eastAsia="Calibri" w:hAnsi="Calibri" w:cs="Calibri"/>
          <w:b/>
          <w:color w:val="000099"/>
          <w:sz w:val="24"/>
          <w:szCs w:val="24"/>
        </w:rPr>
        <w:t>COMPETENZE:</w:t>
      </w:r>
    </w:p>
    <w:p w14:paraId="057B8B3F" w14:textId="6205A8A5" w:rsidR="006E4215" w:rsidRPr="001C3BA9" w:rsidRDefault="006E4215" w:rsidP="006E4215">
      <w:pPr>
        <w:pStyle w:val="Paragrafoelenco"/>
        <w:numPr>
          <w:ilvl w:val="0"/>
          <w:numId w:val="18"/>
        </w:numPr>
        <w:jc w:val="both"/>
        <w:rPr>
          <w:rFonts w:ascii="Calibri" w:eastAsia="Calibri" w:hAnsi="Calibri" w:cs="Calibri"/>
          <w:color w:val="000099"/>
          <w:sz w:val="24"/>
          <w:szCs w:val="24"/>
        </w:rPr>
      </w:pPr>
      <w:r w:rsidRPr="001C3BA9">
        <w:rPr>
          <w:rFonts w:ascii="Calibri" w:eastAsia="Calibri" w:hAnsi="Calibri" w:cs="Calibri"/>
          <w:color w:val="000099"/>
          <w:sz w:val="24"/>
          <w:szCs w:val="24"/>
        </w:rPr>
        <w:t>Cogliere la complessità dei problemi esistenziali, morali, politici, sociali, economici e scientifici e formulare</w:t>
      </w:r>
      <w:r w:rsidR="001C3BA9">
        <w:rPr>
          <w:rFonts w:ascii="Calibri" w:eastAsia="Calibri" w:hAnsi="Calibri" w:cs="Calibri"/>
          <w:color w:val="000099"/>
          <w:sz w:val="24"/>
          <w:szCs w:val="24"/>
        </w:rPr>
        <w:t xml:space="preserve"> risposte personali argomentate</w:t>
      </w:r>
      <w:bookmarkStart w:id="1" w:name="_GoBack"/>
      <w:bookmarkEnd w:id="1"/>
    </w:p>
    <w:p w14:paraId="34409FAF" w14:textId="77777777" w:rsidR="00204C70" w:rsidRPr="001C3BA9" w:rsidRDefault="00204C70" w:rsidP="00204C70">
      <w:pPr>
        <w:pStyle w:val="Paragrafoelenco"/>
        <w:jc w:val="both"/>
        <w:rPr>
          <w:rFonts w:ascii="Calibri" w:eastAsia="Calibri" w:hAnsi="Calibri" w:cs="Calibri"/>
          <w:color w:val="000099"/>
          <w:sz w:val="24"/>
          <w:szCs w:val="24"/>
        </w:rPr>
      </w:pPr>
    </w:p>
    <w:tbl>
      <w:tblPr>
        <w:tblW w:w="989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843"/>
        <w:gridCol w:w="1418"/>
        <w:gridCol w:w="992"/>
        <w:gridCol w:w="1843"/>
        <w:gridCol w:w="1534"/>
      </w:tblGrid>
      <w:tr w:rsidR="002D7612" w:rsidRPr="00396E87" w14:paraId="534B8E20" w14:textId="77777777" w:rsidTr="00901606">
        <w:tc>
          <w:tcPr>
            <w:tcW w:w="2263" w:type="dxa"/>
            <w:tcBorders>
              <w:bottom w:val="single" w:sz="12" w:space="0" w:color="666666"/>
            </w:tcBorders>
            <w:shd w:val="clear" w:color="auto" w:fill="BDD6EE"/>
          </w:tcPr>
          <w:p w14:paraId="53CA80AD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TEMATICA</w:t>
            </w:r>
          </w:p>
        </w:tc>
        <w:tc>
          <w:tcPr>
            <w:tcW w:w="1843" w:type="dxa"/>
            <w:tcBorders>
              <w:bottom w:val="single" w:sz="12" w:space="0" w:color="666666"/>
            </w:tcBorders>
            <w:shd w:val="clear" w:color="auto" w:fill="BDD6EE"/>
          </w:tcPr>
          <w:p w14:paraId="1AB75274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ABILITÀ </w:t>
            </w:r>
          </w:p>
        </w:tc>
        <w:tc>
          <w:tcPr>
            <w:tcW w:w="1418" w:type="dxa"/>
            <w:tcBorders>
              <w:bottom w:val="single" w:sz="12" w:space="0" w:color="666666"/>
            </w:tcBorders>
            <w:shd w:val="clear" w:color="auto" w:fill="BDD6EE"/>
          </w:tcPr>
          <w:p w14:paraId="05E2EB4F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DISCIPLINE COINVOLTE</w:t>
            </w:r>
          </w:p>
        </w:tc>
        <w:tc>
          <w:tcPr>
            <w:tcW w:w="992" w:type="dxa"/>
            <w:tcBorders>
              <w:bottom w:val="single" w:sz="12" w:space="0" w:color="666666"/>
            </w:tcBorders>
            <w:shd w:val="clear" w:color="auto" w:fill="BDD6EE"/>
          </w:tcPr>
          <w:p w14:paraId="6D69EDE5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TEMPI</w:t>
            </w:r>
          </w:p>
        </w:tc>
        <w:tc>
          <w:tcPr>
            <w:tcW w:w="1843" w:type="dxa"/>
            <w:tcBorders>
              <w:bottom w:val="single" w:sz="12" w:space="0" w:color="666666"/>
            </w:tcBorders>
            <w:shd w:val="clear" w:color="auto" w:fill="BDD6EE"/>
          </w:tcPr>
          <w:p w14:paraId="13D84CE0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METODOLOGIE DIDATTICHE</w:t>
            </w:r>
          </w:p>
        </w:tc>
        <w:tc>
          <w:tcPr>
            <w:tcW w:w="1534" w:type="dxa"/>
            <w:tcBorders>
              <w:bottom w:val="single" w:sz="12" w:space="0" w:color="666666"/>
            </w:tcBorders>
            <w:shd w:val="clear" w:color="auto" w:fill="BDD6EE"/>
          </w:tcPr>
          <w:p w14:paraId="6C09E964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STRUMENTI DI VERIFICA</w:t>
            </w:r>
          </w:p>
        </w:tc>
      </w:tr>
      <w:tr w:rsidR="00901606" w:rsidRPr="00396E87" w14:paraId="06C4FD4F" w14:textId="77777777" w:rsidTr="00901606">
        <w:tc>
          <w:tcPr>
            <w:tcW w:w="2263" w:type="dxa"/>
          </w:tcPr>
          <w:p w14:paraId="24152010" w14:textId="7ACEB2D9" w:rsidR="00510F16" w:rsidRDefault="00510F16" w:rsidP="007372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Presentazione del percorso</w:t>
            </w:r>
          </w:p>
          <w:p w14:paraId="66B03194" w14:textId="106AF99F" w:rsidR="0086134C" w:rsidRDefault="0086134C" w:rsidP="007372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72F71017" w14:textId="77777777" w:rsidR="0086134C" w:rsidRDefault="0086134C" w:rsidP="007372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B15E7CF" w14:textId="6382982F" w:rsidR="00396E87" w:rsidRPr="006E4215" w:rsidRDefault="001548FB" w:rsidP="007372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Legge</w:t>
            </w:r>
            <w:r w:rsidR="00396E87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n.</w:t>
            </w:r>
            <w:r w:rsidR="00883027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194</w:t>
            </w:r>
            <w:r w:rsidR="00396E87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/1978 </w:t>
            </w:r>
            <w:r w:rsidR="007372B0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(I</w:t>
            </w:r>
            <w:r w:rsidR="00396E87" w:rsidRPr="006E4215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nterruzione volontaria della gravidanza</w:t>
            </w:r>
            <w:r w:rsidR="007372B0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)</w:t>
            </w:r>
          </w:p>
          <w:p w14:paraId="516207BE" w14:textId="77C2F301" w:rsidR="007372B0" w:rsidRDefault="001548FB" w:rsidP="00396E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Legge</w:t>
            </w:r>
            <w:r w:rsidR="007372B0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n.</w:t>
            </w:r>
            <w:r w:rsidR="00883027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898</w:t>
            </w:r>
            <w:r w:rsidR="00396E87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/1970 </w:t>
            </w:r>
          </w:p>
          <w:p w14:paraId="55B078C6" w14:textId="6D0AC04F" w:rsidR="00396E87" w:rsidRPr="007B009A" w:rsidRDefault="007372B0" w:rsidP="00396E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(D</w:t>
            </w:r>
            <w:r w:rsidR="001548FB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ivorzio</w:t>
            </w:r>
            <w:r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)</w:t>
            </w:r>
          </w:p>
          <w:p w14:paraId="634FAB6A" w14:textId="77777777" w:rsidR="00396E87" w:rsidRPr="007B009A" w:rsidRDefault="00396E87" w:rsidP="00396E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96D14F3" w14:textId="3D270B48" w:rsidR="00537D26" w:rsidRPr="00396E87" w:rsidRDefault="00396E87" w:rsidP="00396E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Legge n. 151/1975 </w:t>
            </w:r>
            <w:r w:rsidR="007372B0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(</w:t>
            </w:r>
            <w:r w:rsidR="001548FB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Riforma del diritto </w:t>
            </w:r>
            <w:r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di famiglia</w:t>
            </w:r>
            <w:r w:rsidR="007372B0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)</w:t>
            </w:r>
          </w:p>
        </w:tc>
        <w:tc>
          <w:tcPr>
            <w:tcW w:w="1843" w:type="dxa"/>
          </w:tcPr>
          <w:p w14:paraId="6694346D" w14:textId="77777777" w:rsidR="00510F16" w:rsidRDefault="00510F16" w:rsidP="00537D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CE5252B" w14:textId="77777777" w:rsidR="00510F16" w:rsidRDefault="00510F16" w:rsidP="00537D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30568FE" w14:textId="0B313F90" w:rsidR="00510F16" w:rsidRDefault="00510F16" w:rsidP="00537D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7B603EDE" w14:textId="3658B665" w:rsidR="0086134C" w:rsidRDefault="0086134C" w:rsidP="00537D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45A2254" w14:textId="10E397A2" w:rsidR="0086134C" w:rsidRDefault="0086134C" w:rsidP="00537D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63CCE4A" w14:textId="77777777" w:rsidR="0086134C" w:rsidRDefault="0086134C" w:rsidP="00537D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D80AC89" w14:textId="4DCFABFA" w:rsidR="00537D26" w:rsidRPr="00396E87" w:rsidRDefault="007B009A" w:rsidP="00537D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Analizzare le innovazioni normative in Italia sulla condizione femminile</w:t>
            </w:r>
          </w:p>
        </w:tc>
        <w:tc>
          <w:tcPr>
            <w:tcW w:w="1418" w:type="dxa"/>
          </w:tcPr>
          <w:p w14:paraId="57E64F4D" w14:textId="525896A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Diritto</w:t>
            </w:r>
          </w:p>
        </w:tc>
        <w:tc>
          <w:tcPr>
            <w:tcW w:w="992" w:type="dxa"/>
          </w:tcPr>
          <w:p w14:paraId="0E6E0069" w14:textId="2E252D4C" w:rsidR="00883027" w:rsidRPr="00396E87" w:rsidRDefault="007B009A" w:rsidP="00510F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2</w:t>
            </w:r>
            <w:r w:rsidR="00883027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or</w:t>
            </w:r>
            <w:r w:rsidR="00510F16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e</w:t>
            </w:r>
          </w:p>
        </w:tc>
        <w:tc>
          <w:tcPr>
            <w:tcW w:w="1843" w:type="dxa"/>
          </w:tcPr>
          <w:p w14:paraId="76AA7200" w14:textId="56214770" w:rsidR="00510F16" w:rsidRDefault="00510F16" w:rsidP="007B0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Agenda 2030:</w:t>
            </w:r>
          </w:p>
          <w:p w14:paraId="7124EC12" w14:textId="705A0294" w:rsidR="0086134C" w:rsidRDefault="00510F16" w:rsidP="007B0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obiettivo </w:t>
            </w:r>
            <w:r w:rsidR="0086134C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5</w:t>
            </w:r>
          </w:p>
          <w:p w14:paraId="55BE7B3D" w14:textId="3413A81B" w:rsidR="00510F16" w:rsidRDefault="00510F16" w:rsidP="007B0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</w:t>
            </w:r>
            <w:hyperlink r:id="rId7" w:history="1">
              <w:r w:rsidRPr="00E3103C">
                <w:rPr>
                  <w:rStyle w:val="Collegamentoipertestuale"/>
                  <w:rFonts w:eastAsia="Calibri" w:cstheme="minorHAnsi"/>
                  <w:kern w:val="1"/>
                  <w:position w:val="-1"/>
                  <w:sz w:val="24"/>
                  <w:szCs w:val="24"/>
                  <w:lang w:eastAsia="hi-IN" w:bidi="hi-IN"/>
                </w:rPr>
                <w:t>https://campus.hubscuola.it/discipline-umanistiche/educazione-civica/agenda-2030-obiettivo-n4-raggiungere-luguaglianza-di-genere-ed-emancipare-tutte-le-donne-e-le-ragazze/</w:t>
              </w:r>
            </w:hyperlink>
          </w:p>
          <w:p w14:paraId="42473B0F" w14:textId="77777777" w:rsidR="00510F16" w:rsidRDefault="00510F16" w:rsidP="007B0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C50F04C" w14:textId="03E45F1E" w:rsidR="00396E87" w:rsidRPr="00396E87" w:rsidRDefault="007B009A" w:rsidP="007B0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Visione f</w:t>
            </w:r>
            <w:r w:rsid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ilmati / video sul contesto storico </w:t>
            </w:r>
          </w:p>
          <w:p w14:paraId="13E1F5BB" w14:textId="54420485" w:rsidR="00B14A34" w:rsidRDefault="00B14A34" w:rsidP="007B0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6E182DE" w14:textId="77777777" w:rsidR="00901606" w:rsidRDefault="007B009A" w:rsidP="009016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Analisi </w:t>
            </w:r>
            <w:r w:rsidR="00901606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dei testi di legge</w:t>
            </w:r>
          </w:p>
          <w:p w14:paraId="61C5AE77" w14:textId="77777777" w:rsidR="00901606" w:rsidRDefault="00901606" w:rsidP="009016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7E3E63E4" w14:textId="04664084" w:rsidR="00B14A34" w:rsidRPr="00396E87" w:rsidRDefault="00B14A34" w:rsidP="009016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Dibattito </w:t>
            </w:r>
            <w:r w:rsidR="007B009A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e riflessione </w:t>
            </w:r>
            <w:r w:rsidR="00901606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in classe</w:t>
            </w:r>
          </w:p>
        </w:tc>
        <w:tc>
          <w:tcPr>
            <w:tcW w:w="1534" w:type="dxa"/>
          </w:tcPr>
          <w:p w14:paraId="3A8B22DB" w14:textId="696B7356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</w:tr>
      <w:tr w:rsidR="00901606" w:rsidRPr="00396E87" w14:paraId="7371A7BD" w14:textId="77777777" w:rsidTr="00901606">
        <w:tc>
          <w:tcPr>
            <w:tcW w:w="2263" w:type="dxa"/>
          </w:tcPr>
          <w:p w14:paraId="3B1E30B2" w14:textId="34A28568" w:rsidR="00883027" w:rsidRPr="007B009A" w:rsidRDefault="003940C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L’affermazione della letteratura femminile nel ‘900</w:t>
            </w:r>
            <w:r w:rsidR="00B06012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: emersione di un diverso punto di </w:t>
            </w:r>
            <w:r w:rsidR="00B06012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>vista sul mondo.</w:t>
            </w:r>
          </w:p>
        </w:tc>
        <w:tc>
          <w:tcPr>
            <w:tcW w:w="1843" w:type="dxa"/>
          </w:tcPr>
          <w:p w14:paraId="12B05E87" w14:textId="17A25F98" w:rsidR="00883027" w:rsidRPr="00396E87" w:rsidRDefault="007B009A" w:rsidP="007B0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>Analizzare il ruolo della letteratura femminile</w:t>
            </w:r>
            <w:r w:rsidR="00C157D6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nel dar voce </w:t>
            </w:r>
            <w:r w:rsidR="00C157D6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 xml:space="preserve">all’universo femminile </w:t>
            </w:r>
          </w:p>
        </w:tc>
        <w:tc>
          <w:tcPr>
            <w:tcW w:w="1418" w:type="dxa"/>
          </w:tcPr>
          <w:p w14:paraId="13272515" w14:textId="2027D413" w:rsidR="00883027" w:rsidRPr="00396E87" w:rsidRDefault="003940C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>Italiano</w:t>
            </w:r>
          </w:p>
          <w:p w14:paraId="5FC64768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</w:tcPr>
          <w:p w14:paraId="54AE4423" w14:textId="7CDCEEA0" w:rsidR="00883027" w:rsidRPr="00396E87" w:rsidRDefault="003940C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2 ore</w:t>
            </w:r>
          </w:p>
        </w:tc>
        <w:tc>
          <w:tcPr>
            <w:tcW w:w="1843" w:type="dxa"/>
          </w:tcPr>
          <w:p w14:paraId="57823AD2" w14:textId="1C19D5D9" w:rsidR="00883027" w:rsidRPr="00396E87" w:rsidRDefault="007B009A" w:rsidP="007B0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V</w:t>
            </w:r>
            <w:r w:rsidR="00883027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isione di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filmati/</w:t>
            </w:r>
            <w:r w:rsidR="00883027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video e 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analisi di </w:t>
            </w:r>
            <w:r w:rsidR="00883027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fonti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scritte</w:t>
            </w:r>
          </w:p>
          <w:p w14:paraId="2F5EDCA4" w14:textId="00912D54" w:rsidR="00883027" w:rsidRPr="00396E87" w:rsidRDefault="00883027" w:rsidP="007B0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6543555E" w14:textId="5DDFB6DB" w:rsidR="00883027" w:rsidRDefault="007B009A" w:rsidP="007B0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 xml:space="preserve">Discussione </w:t>
            </w:r>
          </w:p>
          <w:p w14:paraId="6A76E57E" w14:textId="77777777" w:rsidR="007B009A" w:rsidRPr="00396E87" w:rsidRDefault="007B009A" w:rsidP="007B0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632EF686" w14:textId="77777777" w:rsidR="00883027" w:rsidRPr="00396E87" w:rsidRDefault="00883027" w:rsidP="007B0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Attività di rielaborazione in piccoli gruppi </w:t>
            </w:r>
          </w:p>
        </w:tc>
        <w:tc>
          <w:tcPr>
            <w:tcW w:w="1534" w:type="dxa"/>
          </w:tcPr>
          <w:p w14:paraId="1BB46ACB" w14:textId="6793E04F" w:rsidR="00883027" w:rsidRPr="00396E87" w:rsidRDefault="00B06012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>Elaborato</w:t>
            </w:r>
          </w:p>
        </w:tc>
      </w:tr>
      <w:tr w:rsidR="00901606" w:rsidRPr="00396E87" w14:paraId="27332163" w14:textId="77777777" w:rsidTr="00901606">
        <w:tc>
          <w:tcPr>
            <w:tcW w:w="2263" w:type="dxa"/>
          </w:tcPr>
          <w:p w14:paraId="01E150BD" w14:textId="005B525B" w:rsidR="00883027" w:rsidRPr="007B009A" w:rsidRDefault="007B009A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>Le suffra</w:t>
            </w:r>
            <w:r w:rsidR="001548FB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gette</w:t>
            </w:r>
          </w:p>
          <w:p w14:paraId="1048603D" w14:textId="77777777" w:rsidR="00A057D3" w:rsidRPr="007B009A" w:rsidRDefault="00A057D3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E883431" w14:textId="008831D0" w:rsidR="00A057D3" w:rsidRPr="007B009A" w:rsidRDefault="00A057D3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Movimenti sociali e politici femminili di solidarietà</w:t>
            </w:r>
            <w:r w:rsidR="00413C9B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(We Win)</w:t>
            </w:r>
          </w:p>
        </w:tc>
        <w:tc>
          <w:tcPr>
            <w:tcW w:w="1843" w:type="dxa"/>
          </w:tcPr>
          <w:p w14:paraId="62867839" w14:textId="7C7E7937" w:rsidR="00883027" w:rsidRPr="00396E87" w:rsidRDefault="007B009A" w:rsidP="009016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Analizzare</w:t>
            </w:r>
            <w:r w:rsidR="00B14A34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</w:t>
            </w:r>
            <w:r w:rsidR="00A057D3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i primi movimenti di </w:t>
            </w:r>
            <w:r w:rsidR="00901606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e</w:t>
            </w:r>
            <w:r w:rsidR="00A057D3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mancipazione femminile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e i </w:t>
            </w:r>
            <w:r w:rsidR="00A057D3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movimenti s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ociali femminili di solidarietà</w:t>
            </w:r>
          </w:p>
        </w:tc>
        <w:tc>
          <w:tcPr>
            <w:tcW w:w="1418" w:type="dxa"/>
          </w:tcPr>
          <w:p w14:paraId="1FAD8FF4" w14:textId="1AD8330A" w:rsidR="00883027" w:rsidRPr="00396E87" w:rsidRDefault="0028128E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hyperlink r:id="rId8">
              <w:r w:rsidR="00A057D3" w:rsidRPr="00396E87">
                <w:rPr>
                  <w:rFonts w:eastAsia="Calibri" w:cstheme="minorHAnsi"/>
                  <w:color w:val="000099"/>
                  <w:kern w:val="1"/>
                  <w:position w:val="-1"/>
                  <w:sz w:val="24"/>
                  <w:szCs w:val="24"/>
                  <w:lang w:eastAsia="hi-IN" w:bidi="hi-IN"/>
                </w:rPr>
                <w:t>Inglese</w:t>
              </w:r>
            </w:hyperlink>
          </w:p>
        </w:tc>
        <w:tc>
          <w:tcPr>
            <w:tcW w:w="992" w:type="dxa"/>
          </w:tcPr>
          <w:p w14:paraId="7F6B859E" w14:textId="45BF6785" w:rsidR="00883027" w:rsidRPr="00396E87" w:rsidRDefault="00A057D3" w:rsidP="007B0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2 </w:t>
            </w:r>
            <w:r w:rsidR="007B009A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ore</w:t>
            </w:r>
          </w:p>
        </w:tc>
        <w:tc>
          <w:tcPr>
            <w:tcW w:w="1843" w:type="dxa"/>
          </w:tcPr>
          <w:p w14:paraId="0C899782" w14:textId="77777777" w:rsidR="00883027" w:rsidRDefault="007B009A" w:rsidP="003508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Visione filmati storici</w:t>
            </w:r>
          </w:p>
          <w:p w14:paraId="71EF0951" w14:textId="77777777" w:rsidR="007B009A" w:rsidRDefault="007B009A" w:rsidP="003508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74A4472B" w14:textId="7FDD9020" w:rsidR="007B009A" w:rsidRPr="00396E87" w:rsidRDefault="007B009A" w:rsidP="003508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Discussione e riflessione</w:t>
            </w:r>
          </w:p>
        </w:tc>
        <w:tc>
          <w:tcPr>
            <w:tcW w:w="1534" w:type="dxa"/>
          </w:tcPr>
          <w:p w14:paraId="5D4B2764" w14:textId="5BB9E558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</w:tr>
      <w:tr w:rsidR="00901606" w:rsidRPr="00396E87" w14:paraId="5C387FF5" w14:textId="77777777" w:rsidTr="00901606">
        <w:tc>
          <w:tcPr>
            <w:tcW w:w="2263" w:type="dxa"/>
          </w:tcPr>
          <w:p w14:paraId="3518139F" w14:textId="2655D066" w:rsidR="00883027" w:rsidRPr="007B009A" w:rsidRDefault="00350876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Condizione Femminile in alcuni paesi africani</w:t>
            </w:r>
            <w:r w:rsidR="009A6C0F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: le mutilazioni </w:t>
            </w:r>
            <w:r w:rsidR="007B009A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dei </w:t>
            </w:r>
            <w:r w:rsidR="009A6C0F" w:rsidRPr="007B009A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genitali; le spose bambine.</w:t>
            </w:r>
          </w:p>
        </w:tc>
        <w:tc>
          <w:tcPr>
            <w:tcW w:w="1843" w:type="dxa"/>
          </w:tcPr>
          <w:p w14:paraId="5CB4699F" w14:textId="63EFC783" w:rsidR="00883027" w:rsidRPr="00396E87" w:rsidRDefault="001455A9" w:rsidP="001455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Analizzare i casi di </w:t>
            </w:r>
            <w:r w:rsidR="00F54DAB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divario </w:t>
            </w:r>
            <w:r w:rsidR="000110FA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di genere e d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i</w:t>
            </w:r>
            <w:r w:rsidR="000110FA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violenza sulle donne ancora esistente  nel mondo.</w:t>
            </w:r>
          </w:p>
        </w:tc>
        <w:tc>
          <w:tcPr>
            <w:tcW w:w="1418" w:type="dxa"/>
          </w:tcPr>
          <w:p w14:paraId="1044E7CF" w14:textId="2498AEAC" w:rsidR="00883027" w:rsidRPr="00396E87" w:rsidRDefault="00901606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Francese</w:t>
            </w:r>
          </w:p>
          <w:p w14:paraId="3E7DAB05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7616A8D8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</w:tcPr>
          <w:p w14:paraId="7D4E49EC" w14:textId="3429D9BF" w:rsidR="00883027" w:rsidRPr="00396E87" w:rsidRDefault="009A6C0F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2 ore</w:t>
            </w:r>
          </w:p>
        </w:tc>
        <w:tc>
          <w:tcPr>
            <w:tcW w:w="1843" w:type="dxa"/>
          </w:tcPr>
          <w:p w14:paraId="61393338" w14:textId="6968A0B6" w:rsidR="00883027" w:rsidRPr="00396E87" w:rsidRDefault="009A6C0F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Visione Power-Point; video, altri materiali dei docenti.</w:t>
            </w:r>
          </w:p>
          <w:p w14:paraId="6DEA5469" w14:textId="51B5285E" w:rsidR="009A6C0F" w:rsidRPr="00396E87" w:rsidRDefault="009A6C0F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DDA9177" w14:textId="79B35B3A" w:rsidR="009A6C0F" w:rsidRPr="00396E87" w:rsidRDefault="009A6C0F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Riflessioni e discussioni in classe.</w:t>
            </w:r>
          </w:p>
          <w:p w14:paraId="6A6EDB36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4A6DC8C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067A7C0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739B2FC3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38442D4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  <w:tc>
          <w:tcPr>
            <w:tcW w:w="1534" w:type="dxa"/>
          </w:tcPr>
          <w:p w14:paraId="24048394" w14:textId="234829B0" w:rsidR="00883027" w:rsidRPr="00396E87" w:rsidRDefault="00B25E00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Lavoro di gruppo: approfondimento</w:t>
            </w:r>
          </w:p>
        </w:tc>
      </w:tr>
      <w:tr w:rsidR="00901606" w:rsidRPr="00396E87" w14:paraId="34AEAFCA" w14:textId="77777777" w:rsidTr="00901606">
        <w:tc>
          <w:tcPr>
            <w:tcW w:w="2263" w:type="dxa"/>
          </w:tcPr>
          <w:p w14:paraId="7E91C6DF" w14:textId="309CC395" w:rsidR="00883027" w:rsidRPr="001455A9" w:rsidRDefault="001455A9" w:rsidP="001455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textDirection w:val="btLr"/>
              <w:textAlignment w:val="top"/>
              <w:outlineLvl w:val="0"/>
              <w:rPr>
                <w:rFonts w:eastAsia="Calibri"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Confronto dell</w:t>
            </w:r>
            <w:r w:rsidRPr="001455A9">
              <w:rPr>
                <w:rFonts w:eastAsia="Calibri"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a c</w:t>
            </w:r>
            <w:r w:rsidR="009A6C0F" w:rsidRPr="001455A9">
              <w:rPr>
                <w:rFonts w:eastAsia="Calibri"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ondizione femminile nella Spagna </w:t>
            </w:r>
            <w:r>
              <w:rPr>
                <w:rFonts w:eastAsia="Calibri"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r</w:t>
            </w:r>
            <w:r w:rsidR="009A6C0F" w:rsidRPr="001455A9">
              <w:rPr>
                <w:rFonts w:eastAsia="Calibri"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epubblicana e </w:t>
            </w:r>
            <w:r>
              <w:rPr>
                <w:rFonts w:eastAsia="Calibri"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in quella</w:t>
            </w:r>
            <w:r w:rsidR="009A6C0F" w:rsidRPr="001455A9">
              <w:rPr>
                <w:rFonts w:eastAsia="Calibri"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Calibri"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f</w:t>
            </w:r>
            <w:r w:rsidR="009A6C0F" w:rsidRPr="001455A9">
              <w:rPr>
                <w:rFonts w:eastAsia="Calibri"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ranchista</w:t>
            </w:r>
          </w:p>
        </w:tc>
        <w:tc>
          <w:tcPr>
            <w:tcW w:w="1843" w:type="dxa"/>
          </w:tcPr>
          <w:p w14:paraId="180649B3" w14:textId="358F9954" w:rsidR="00883027" w:rsidRPr="00396E87" w:rsidRDefault="001455A9" w:rsidP="001455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Analizzare </w:t>
            </w:r>
            <w:r w:rsidR="00CD4A2B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i mutamenti 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del</w:t>
            </w:r>
            <w:r w:rsidR="00CD4A2B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la condizione femminile nel ‘900: acquisizione </w:t>
            </w:r>
            <w:r w:rsidR="001F290D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e </w:t>
            </w:r>
            <w:r w:rsidR="00CD4A2B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perdita</w:t>
            </w:r>
            <w:r w:rsidR="001F290D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di diritti. </w:t>
            </w:r>
          </w:p>
        </w:tc>
        <w:tc>
          <w:tcPr>
            <w:tcW w:w="1418" w:type="dxa"/>
          </w:tcPr>
          <w:p w14:paraId="44461252" w14:textId="03112E5B" w:rsidR="00883027" w:rsidRPr="00396E87" w:rsidRDefault="00CD4A2B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Spagnolo</w:t>
            </w:r>
          </w:p>
        </w:tc>
        <w:tc>
          <w:tcPr>
            <w:tcW w:w="992" w:type="dxa"/>
          </w:tcPr>
          <w:p w14:paraId="4F39B9C4" w14:textId="0B077603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2 ore</w:t>
            </w:r>
          </w:p>
        </w:tc>
        <w:tc>
          <w:tcPr>
            <w:tcW w:w="1843" w:type="dxa"/>
          </w:tcPr>
          <w:p w14:paraId="2687D35C" w14:textId="03AF02E6" w:rsidR="001F290D" w:rsidRPr="00396E87" w:rsidRDefault="001F290D" w:rsidP="001F2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1953-Guía de la Buena Esposa-link:</w:t>
            </w:r>
          </w:p>
          <w:p w14:paraId="43C42672" w14:textId="77777777" w:rsidR="001F290D" w:rsidRPr="00396E87" w:rsidRDefault="001F290D" w:rsidP="001F2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703BBD4" w14:textId="5FD5EC61" w:rsidR="001F290D" w:rsidRPr="00396E87" w:rsidRDefault="0028128E" w:rsidP="001F2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hyperlink r:id="rId9" w:history="1">
              <w:r w:rsidR="001F290D" w:rsidRPr="00396E87">
                <w:rPr>
                  <w:rStyle w:val="Collegamentoipertestuale"/>
                  <w:rFonts w:eastAsia="Calibri" w:cstheme="minorHAnsi"/>
                  <w:kern w:val="1"/>
                  <w:position w:val="-1"/>
                  <w:sz w:val="24"/>
                  <w:szCs w:val="24"/>
                  <w:lang w:eastAsia="hi-IN" w:bidi="hi-IN"/>
                </w:rPr>
                <w:t>https://www.youtube.com/watch?v=0o99yAYP1Fo</w:t>
              </w:r>
            </w:hyperlink>
          </w:p>
          <w:p w14:paraId="1D9A81B7" w14:textId="717B4B4D" w:rsidR="001F290D" w:rsidRPr="00396E87" w:rsidRDefault="001F290D" w:rsidP="001F2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204AE34" w14:textId="297CEC21" w:rsidR="001F290D" w:rsidRPr="00396E87" w:rsidRDefault="001F290D" w:rsidP="001F2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Materiali dei docenti sulla Riforma Repubblicana a favore delle donne.</w:t>
            </w:r>
          </w:p>
          <w:p w14:paraId="54EF0A14" w14:textId="77777777" w:rsidR="001F290D" w:rsidRPr="00396E87" w:rsidRDefault="001F290D" w:rsidP="001F2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74987635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Spiegazione delle tematiche trattate</w:t>
            </w:r>
          </w:p>
          <w:p w14:paraId="17FBBF93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Discussione in classe</w:t>
            </w:r>
          </w:p>
          <w:p w14:paraId="2FF128AB" w14:textId="387B87D4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  <w:tc>
          <w:tcPr>
            <w:tcW w:w="1534" w:type="dxa"/>
          </w:tcPr>
          <w:p w14:paraId="51B1FFC9" w14:textId="17AB6B60" w:rsidR="00883027" w:rsidRPr="00396E87" w:rsidRDefault="00B25E00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>Lavoro di gruppo: elaborare le regole per una buona convivenza.</w:t>
            </w:r>
          </w:p>
        </w:tc>
      </w:tr>
      <w:tr w:rsidR="00901606" w:rsidRPr="00396E87" w14:paraId="0AAB8036" w14:textId="77777777" w:rsidTr="00901606">
        <w:tc>
          <w:tcPr>
            <w:tcW w:w="2263" w:type="dxa"/>
          </w:tcPr>
          <w:p w14:paraId="2C9AB632" w14:textId="4CCA49DC" w:rsidR="00883027" w:rsidRPr="001455A9" w:rsidRDefault="001F290D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>Die Gleichberechtigung Rwischen Frauen und Manne</w:t>
            </w:r>
          </w:p>
        </w:tc>
        <w:tc>
          <w:tcPr>
            <w:tcW w:w="1843" w:type="dxa"/>
          </w:tcPr>
          <w:p w14:paraId="784F5D21" w14:textId="77777777" w:rsidR="00883027" w:rsidRDefault="00715C9C" w:rsidP="00715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Saper individuare la </w:t>
            </w:r>
            <w:r w:rsidR="00F54DAB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disparità </w:t>
            </w:r>
            <w:r w:rsidR="000110FA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di </w:t>
            </w:r>
            <w:r w:rsidR="00F54DAB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trattament</w:t>
            </w:r>
            <w:r w:rsidR="000110FA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o retributivo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tra uomini e donne</w:t>
            </w:r>
          </w:p>
          <w:p w14:paraId="464C5F86" w14:textId="3D36BF22" w:rsidR="00715C9C" w:rsidRPr="00396E87" w:rsidRDefault="00715C9C" w:rsidP="00715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  <w:tc>
          <w:tcPr>
            <w:tcW w:w="1418" w:type="dxa"/>
          </w:tcPr>
          <w:p w14:paraId="7AF97CD4" w14:textId="062461CD" w:rsidR="00883027" w:rsidRPr="00396E87" w:rsidRDefault="001F290D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Tedesco</w:t>
            </w:r>
          </w:p>
        </w:tc>
        <w:tc>
          <w:tcPr>
            <w:tcW w:w="992" w:type="dxa"/>
          </w:tcPr>
          <w:p w14:paraId="5036D976" w14:textId="01677D4A" w:rsidR="00883027" w:rsidRPr="00396E87" w:rsidRDefault="001455A9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2 ore</w:t>
            </w:r>
          </w:p>
        </w:tc>
        <w:tc>
          <w:tcPr>
            <w:tcW w:w="1843" w:type="dxa"/>
          </w:tcPr>
          <w:p w14:paraId="5C6189AF" w14:textId="5B1E4C4F" w:rsidR="00883027" w:rsidRPr="00396E87" w:rsidRDefault="007B3C1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1455A9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Video: Darüber</w:t>
            </w:r>
          </w:p>
        </w:tc>
        <w:tc>
          <w:tcPr>
            <w:tcW w:w="1534" w:type="dxa"/>
          </w:tcPr>
          <w:p w14:paraId="24EBF1E4" w14:textId="181E94A1" w:rsidR="00883027" w:rsidRPr="00396E87" w:rsidRDefault="00B25E00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Lavoro di gruppo.</w:t>
            </w:r>
          </w:p>
        </w:tc>
      </w:tr>
      <w:tr w:rsidR="00901606" w:rsidRPr="00396E87" w14:paraId="5BB8DB5C" w14:textId="77777777" w:rsidTr="00901606">
        <w:tc>
          <w:tcPr>
            <w:tcW w:w="2263" w:type="dxa"/>
          </w:tcPr>
          <w:p w14:paraId="0B8D4590" w14:textId="3E15EC52" w:rsidR="00883027" w:rsidRPr="001455A9" w:rsidRDefault="007B3C1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Il Microcredito</w:t>
            </w:r>
            <w:r w:rsidR="005560BE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e risparmio in Bangladesh: la rivoluzione di Yunus</w:t>
            </w:r>
          </w:p>
        </w:tc>
        <w:tc>
          <w:tcPr>
            <w:tcW w:w="1843" w:type="dxa"/>
          </w:tcPr>
          <w:p w14:paraId="6D0382BB" w14:textId="09E737FF" w:rsidR="00883027" w:rsidRPr="00396E87" w:rsidRDefault="001455A9" w:rsidP="001455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Conoscere i</w:t>
            </w:r>
            <w:r w:rsidR="005560BE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l ruolo fondamentale delle donne nello sviluppo economico di una società.</w:t>
            </w:r>
          </w:p>
        </w:tc>
        <w:tc>
          <w:tcPr>
            <w:tcW w:w="1418" w:type="dxa"/>
          </w:tcPr>
          <w:p w14:paraId="6397B4DF" w14:textId="74861759" w:rsidR="00883027" w:rsidRPr="00396E87" w:rsidRDefault="0068335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Economia Aziendale</w:t>
            </w:r>
          </w:p>
        </w:tc>
        <w:tc>
          <w:tcPr>
            <w:tcW w:w="992" w:type="dxa"/>
          </w:tcPr>
          <w:p w14:paraId="7940D149" w14:textId="40268AB9" w:rsidR="00883027" w:rsidRPr="00396E87" w:rsidRDefault="00771355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1 ora</w:t>
            </w:r>
          </w:p>
        </w:tc>
        <w:tc>
          <w:tcPr>
            <w:tcW w:w="1843" w:type="dxa"/>
          </w:tcPr>
          <w:p w14:paraId="30F2E4E8" w14:textId="6E1305A5" w:rsidR="00883027" w:rsidRPr="00396E87" w:rsidRDefault="0028128E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hyperlink r:id="rId10" w:history="1">
              <w:r w:rsidR="00771355" w:rsidRPr="00396E87">
                <w:rPr>
                  <w:rStyle w:val="Collegamentoipertestuale"/>
                  <w:rFonts w:eastAsia="Calibri" w:cstheme="minorHAnsi"/>
                  <w:kern w:val="1"/>
                  <w:position w:val="-1"/>
                  <w:sz w:val="24"/>
                  <w:szCs w:val="24"/>
                  <w:lang w:eastAsia="hi-IN" w:bidi="hi-IN"/>
                </w:rPr>
                <w:t>https://youtu.be/dcwoSiVSNis</w:t>
              </w:r>
            </w:hyperlink>
          </w:p>
          <w:p w14:paraId="663D2BCA" w14:textId="77777777" w:rsidR="00771355" w:rsidRPr="00396E87" w:rsidRDefault="00771355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5CC9869" w14:textId="2865B2BC" w:rsidR="00771355" w:rsidRPr="00396E87" w:rsidRDefault="0028128E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hyperlink r:id="rId11" w:history="1">
              <w:r w:rsidR="00771355" w:rsidRPr="00396E87">
                <w:rPr>
                  <w:rStyle w:val="Collegamentoipertestuale"/>
                  <w:rFonts w:eastAsia="Calibri" w:cstheme="minorHAnsi"/>
                  <w:kern w:val="1"/>
                  <w:position w:val="-1"/>
                  <w:sz w:val="24"/>
                  <w:szCs w:val="24"/>
                  <w:lang w:eastAsia="hi-IN" w:bidi="hi-IN"/>
                </w:rPr>
                <w:t>https://youtu.be/eBzsPIqqoTw</w:t>
              </w:r>
            </w:hyperlink>
          </w:p>
          <w:p w14:paraId="6086AE7C" w14:textId="77777777" w:rsidR="00771355" w:rsidRPr="00396E87" w:rsidRDefault="00771355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7594BF05" w14:textId="7337E456" w:rsidR="00715C9C" w:rsidRPr="00396E87" w:rsidRDefault="0028128E" w:rsidP="00715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hyperlink r:id="rId12" w:history="1">
              <w:r w:rsidR="00715C9C" w:rsidRPr="00E3103C">
                <w:rPr>
                  <w:rStyle w:val="Collegamentoipertestuale"/>
                  <w:rFonts w:eastAsia="Calibri" w:cstheme="minorHAnsi"/>
                  <w:kern w:val="1"/>
                  <w:position w:val="-1"/>
                  <w:sz w:val="24"/>
                  <w:szCs w:val="24"/>
                  <w:lang w:eastAsia="hi-IN" w:bidi="hi-IN"/>
                </w:rPr>
                <w:t>https://youtu.be/apoVGlVW_6w</w:t>
              </w:r>
            </w:hyperlink>
          </w:p>
        </w:tc>
        <w:tc>
          <w:tcPr>
            <w:tcW w:w="1534" w:type="dxa"/>
          </w:tcPr>
          <w:p w14:paraId="3094E8EF" w14:textId="77777777" w:rsidR="00883027" w:rsidRPr="00396E87" w:rsidRDefault="00883027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</w:tr>
      <w:tr w:rsidR="00901606" w:rsidRPr="00396E87" w14:paraId="06C177DD" w14:textId="77777777" w:rsidTr="00901606">
        <w:tc>
          <w:tcPr>
            <w:tcW w:w="2263" w:type="dxa"/>
          </w:tcPr>
          <w:p w14:paraId="1E6B04D3" w14:textId="3DA63502" w:rsidR="00715C9C" w:rsidRDefault="00715C9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AFM / SIA:</w:t>
            </w:r>
          </w:p>
          <w:p w14:paraId="1DABA1F0" w14:textId="0ACEF01C" w:rsidR="00771355" w:rsidRPr="001455A9" w:rsidRDefault="00715C9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l</w:t>
            </w:r>
            <w:r w:rsidR="006458B8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a </w:t>
            </w:r>
            <w:r w:rsidR="001455A9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r</w:t>
            </w:r>
            <w:r w:rsidR="006458B8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appresentanza politica femminile in Europa: Merkel, Ursula Von</w:t>
            </w:r>
            <w:r w:rsidR="001548FB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D</w:t>
            </w:r>
            <w:r w:rsidR="006458B8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er</w:t>
            </w:r>
            <w:r w:rsidR="001548FB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Ly</w:t>
            </w:r>
            <w:r w:rsidR="006458B8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en; il governo spagnolo.</w:t>
            </w:r>
          </w:p>
          <w:p w14:paraId="367C98FB" w14:textId="77777777" w:rsidR="005132C9" w:rsidRPr="001455A9" w:rsidRDefault="005132C9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3FF873F" w14:textId="65059612" w:rsidR="001C602F" w:rsidRPr="00396E87" w:rsidRDefault="001C602F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1F497D" w:themeColor="text2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Servizi Sociali a favore del mondo femminile come asili pubblici, asili aziendali, cura degli anziani: esempi di altri paesi</w:t>
            </w:r>
            <w:r w:rsidR="00B25E00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1843" w:type="dxa"/>
          </w:tcPr>
          <w:p w14:paraId="0CF46ED5" w14:textId="2701DE5D" w:rsidR="00771355" w:rsidRPr="00396E87" w:rsidRDefault="002D7612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Analizzare i motivi della</w:t>
            </w:r>
            <w:r w:rsidR="006458B8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scarsa rappresentanza politica in Italia rispetto al resto d’Europa</w:t>
            </w:r>
            <w:r w:rsidR="001C602F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e comprender</w:t>
            </w:r>
            <w:r w:rsidR="005132C9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ne</w:t>
            </w:r>
            <w:r w:rsidR="001C602F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</w:t>
            </w:r>
            <w:r w:rsidR="005132C9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i risvolti nella politica sociale.</w:t>
            </w:r>
          </w:p>
        </w:tc>
        <w:tc>
          <w:tcPr>
            <w:tcW w:w="1418" w:type="dxa"/>
          </w:tcPr>
          <w:p w14:paraId="184C86EC" w14:textId="7859E1D5" w:rsidR="00771355" w:rsidRPr="00396E87" w:rsidRDefault="006458B8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Economia Politica</w:t>
            </w:r>
          </w:p>
        </w:tc>
        <w:tc>
          <w:tcPr>
            <w:tcW w:w="992" w:type="dxa"/>
          </w:tcPr>
          <w:p w14:paraId="4AE0BF49" w14:textId="13D9CD9A" w:rsidR="00771355" w:rsidRPr="00396E87" w:rsidRDefault="006458B8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2 ore</w:t>
            </w:r>
          </w:p>
        </w:tc>
        <w:tc>
          <w:tcPr>
            <w:tcW w:w="1843" w:type="dxa"/>
          </w:tcPr>
          <w:p w14:paraId="7BFA07CB" w14:textId="167533D3" w:rsidR="00771355" w:rsidRDefault="0028128E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eastAsia="Calibri" w:cstheme="minorHAnsi"/>
                <w:kern w:val="1"/>
                <w:position w:val="-1"/>
                <w:sz w:val="24"/>
                <w:szCs w:val="24"/>
                <w:lang w:eastAsia="hi-IN" w:bidi="hi-IN"/>
              </w:rPr>
            </w:pPr>
            <w:hyperlink r:id="rId13" w:history="1">
              <w:r w:rsidR="001C602F" w:rsidRPr="00396E87">
                <w:rPr>
                  <w:rStyle w:val="Collegamentoipertestuale"/>
                  <w:rFonts w:eastAsia="Calibri" w:cstheme="minorHAnsi"/>
                  <w:kern w:val="1"/>
                  <w:position w:val="-1"/>
                  <w:sz w:val="24"/>
                  <w:szCs w:val="24"/>
                  <w:lang w:eastAsia="hi-IN" w:bidi="hi-IN"/>
                </w:rPr>
                <w:t>https://r.search.yahoo.com/_ylt=AwrIdVeDWrRhJB4A1x7c5olQ;_ylu=Y29sbwNpcjIEcG9zAzIEdnRpZAMEc2VjA3Ny/RV=2/RE=1639238403/RO=10/RU=https%3a%2f%2fpickline.it%2f2018%2f06%2f07%2fpotere-alle-donne-in-spagna-il-governo-piu-rosa-della-storia%2f/RK=2/RS=1z5hOrM7IW6m9G9Itty._lRqNdw-</w:t>
              </w:r>
            </w:hyperlink>
          </w:p>
          <w:p w14:paraId="2951E6D7" w14:textId="77777777" w:rsidR="002D7612" w:rsidRPr="00396E87" w:rsidRDefault="002D7612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4605D4EE" w14:textId="42FD9CCD" w:rsidR="001C602F" w:rsidRPr="00396E87" w:rsidRDefault="0028128E" w:rsidP="002D7612">
            <w:pPr>
              <w:pStyle w:val="Paragrafoelenco"/>
              <w:ind w:left="31"/>
              <w:rPr>
                <w:rFonts w:cstheme="minorHAnsi"/>
                <w:sz w:val="24"/>
                <w:szCs w:val="24"/>
              </w:rPr>
            </w:pPr>
            <w:hyperlink r:id="rId14" w:history="1">
              <w:r w:rsidR="002D7612" w:rsidRPr="00E3103C">
                <w:rPr>
                  <w:rStyle w:val="Collegamentoipertestuale"/>
                  <w:rFonts w:cstheme="minorHAnsi"/>
                  <w:sz w:val="24"/>
                  <w:szCs w:val="24"/>
                </w:rPr>
                <w:t>https://www.europarl.europa.eu/news/it/headlines/society/20180706STO07413/conciliare-lavoro-e-famiglia-nuove-</w:t>
              </w:r>
              <w:r w:rsidR="002D7612" w:rsidRPr="00E3103C">
                <w:rPr>
                  <w:rStyle w:val="Collegamentoipertestuale"/>
                  <w:rFonts w:cstheme="minorHAnsi"/>
                  <w:sz w:val="24"/>
                  <w:szCs w:val="24"/>
                </w:rPr>
                <w:lastRenderedPageBreak/>
                <w:t>regole-per-il-congedo-parentale</w:t>
              </w:r>
            </w:hyperlink>
            <w:r w:rsidR="001C602F" w:rsidRPr="00396E87">
              <w:rPr>
                <w:rFonts w:cstheme="minorHAnsi"/>
                <w:sz w:val="24"/>
                <w:szCs w:val="24"/>
              </w:rPr>
              <w:t xml:space="preserve">                   </w:t>
            </w:r>
            <w:hyperlink r:id="rId15" w:history="1">
              <w:r w:rsidR="001C602F" w:rsidRPr="00396E87">
                <w:rPr>
                  <w:rStyle w:val="Collegamentoipertestuale"/>
                  <w:rFonts w:cstheme="minorHAnsi"/>
                  <w:sz w:val="24"/>
                  <w:szCs w:val="24"/>
                </w:rPr>
                <w:t>https://yoopies.it/c/articoli-babysitter/sussidi-infanzia-in-europa</w:t>
              </w:r>
            </w:hyperlink>
          </w:p>
          <w:p w14:paraId="68C690C4" w14:textId="52008C2A" w:rsidR="001C602F" w:rsidRPr="002D7612" w:rsidRDefault="0031337F" w:rsidP="002D7612">
            <w:pPr>
              <w:widowControl w:val="0"/>
              <w:spacing w:after="0" w:line="240" w:lineRule="auto"/>
              <w:ind w:leftChars="-1" w:hangingChars="1" w:hanging="2"/>
              <w:jc w:val="both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2D7612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Materiali d</w:t>
            </w:r>
            <w:r w:rsidR="003D0112" w:rsidRPr="002D7612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a internet</w:t>
            </w:r>
            <w:r w:rsidRPr="002D7612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su Merkel e Ur</w:t>
            </w:r>
            <w:r w:rsidR="00D85E75" w:rsidRPr="002D7612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s</w:t>
            </w:r>
            <w:r w:rsidRPr="002D7612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ula Von</w:t>
            </w:r>
            <w:r w:rsidR="003D0112" w:rsidRPr="002D7612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D</w:t>
            </w:r>
            <w:r w:rsidRPr="002D7612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er</w:t>
            </w:r>
            <w:r w:rsidR="003D0112" w:rsidRPr="002D7612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Lyen</w:t>
            </w:r>
          </w:p>
          <w:p w14:paraId="2B172C29" w14:textId="2CB0214B" w:rsidR="001C602F" w:rsidRPr="00396E87" w:rsidRDefault="001C602F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  <w:tc>
          <w:tcPr>
            <w:tcW w:w="1534" w:type="dxa"/>
          </w:tcPr>
          <w:p w14:paraId="3305F62A" w14:textId="24AC9508" w:rsidR="00771355" w:rsidRPr="00396E87" w:rsidRDefault="00771355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</w:tr>
      <w:tr w:rsidR="00901606" w:rsidRPr="00396E87" w14:paraId="75BFC114" w14:textId="77777777" w:rsidTr="00901606">
        <w:tc>
          <w:tcPr>
            <w:tcW w:w="2263" w:type="dxa"/>
          </w:tcPr>
          <w:p w14:paraId="5ABEEE46" w14:textId="4A6769CC" w:rsidR="0031337F" w:rsidRPr="001455A9" w:rsidRDefault="0031337F" w:rsidP="001455A9">
            <w:pPr>
              <w:widowControl w:val="0"/>
              <w:spacing w:after="0" w:line="240" w:lineRule="auto"/>
              <w:ind w:leftChars="-1" w:hangingChars="1" w:hanging="2"/>
              <w:jc w:val="both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>Turismo</w:t>
            </w:r>
            <w:r w:rsidR="002D7612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-</w:t>
            </w:r>
            <w:r w:rsidR="00B06012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M.</w:t>
            </w: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Crespi fondatrice del FAI.</w:t>
            </w:r>
          </w:p>
          <w:p w14:paraId="1B0C51AF" w14:textId="77777777" w:rsidR="005852D2" w:rsidRPr="001455A9" w:rsidRDefault="005852D2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2BF9790" w14:textId="77777777" w:rsidR="005852D2" w:rsidRPr="001455A9" w:rsidRDefault="005852D2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0CF5408" w14:textId="77777777" w:rsidR="005852D2" w:rsidRPr="001455A9" w:rsidRDefault="005852D2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52EA12B" w14:textId="77777777" w:rsidR="005852D2" w:rsidRPr="001455A9" w:rsidRDefault="005852D2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A12BBAF" w14:textId="77777777" w:rsidR="005852D2" w:rsidRPr="001455A9" w:rsidRDefault="005852D2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07DF7E6" w14:textId="37DC8E5E" w:rsidR="005852D2" w:rsidRPr="001455A9" w:rsidRDefault="005852D2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34E8D55" w14:textId="77777777" w:rsidR="00564030" w:rsidRPr="001455A9" w:rsidRDefault="00564030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CBEC1B7" w14:textId="1A8293DE" w:rsidR="001C602F" w:rsidRPr="001455A9" w:rsidRDefault="0031337F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CAT</w:t>
            </w:r>
            <w:r w:rsidR="002D7612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</w:t>
            </w: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- Architette famose</w:t>
            </w:r>
            <w:r w:rsidR="005852D2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:</w:t>
            </w:r>
            <w:r w:rsidR="00FB51CA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</w:t>
            </w: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Zaha Hadid,</w:t>
            </w:r>
            <w:r w:rsidR="00FB51CA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</w:t>
            </w: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Gae Aulenti, Eileen Gray.</w:t>
            </w:r>
          </w:p>
          <w:p w14:paraId="1997847F" w14:textId="77777777" w:rsidR="00FB51CA" w:rsidRPr="001455A9" w:rsidRDefault="00FB51CA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E11121A" w14:textId="77777777" w:rsidR="00FB51CA" w:rsidRPr="001455A9" w:rsidRDefault="00FB51CA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E9A59D1" w14:textId="77777777" w:rsidR="00FB51CA" w:rsidRPr="001455A9" w:rsidRDefault="00FB51CA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75D94D4" w14:textId="77777777" w:rsidR="00FB51CA" w:rsidRPr="001455A9" w:rsidRDefault="00FB51CA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3B9C70F" w14:textId="77777777" w:rsidR="00FB51CA" w:rsidRPr="001455A9" w:rsidRDefault="00FB51CA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6BF27277" w14:textId="77777777" w:rsidR="00FB51CA" w:rsidRPr="001455A9" w:rsidRDefault="00FB51CA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43570EF" w14:textId="31857E4E" w:rsidR="00FB51CA" w:rsidRPr="001455A9" w:rsidRDefault="00FB51CA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694B33DA" w14:textId="77777777" w:rsidR="00564030" w:rsidRPr="001455A9" w:rsidRDefault="00564030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7E8F574" w14:textId="33DBC397" w:rsidR="00FB51CA" w:rsidRPr="001455A9" w:rsidRDefault="00FB51CA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LAR</w:t>
            </w:r>
            <w:r w:rsidR="001455A9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</w:t>
            </w: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- Frida Khalo quando l’opera e la biografia coincidono.</w:t>
            </w:r>
          </w:p>
          <w:p w14:paraId="1DDEF032" w14:textId="77777777" w:rsidR="00CA4A3C" w:rsidRPr="001455A9" w:rsidRDefault="00CA4A3C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017B2EC" w14:textId="77777777" w:rsidR="00CA4A3C" w:rsidRPr="001455A9" w:rsidRDefault="00CA4A3C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EA0A620" w14:textId="77777777" w:rsidR="00CA4A3C" w:rsidRPr="001455A9" w:rsidRDefault="00CA4A3C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4D7B30D0" w14:textId="77777777" w:rsidR="001455A9" w:rsidRPr="001455A9" w:rsidRDefault="001455A9" w:rsidP="00CA4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9C793CC" w14:textId="2C4E5408" w:rsidR="00CA4A3C" w:rsidRPr="001455A9" w:rsidRDefault="00CA4A3C" w:rsidP="00CA4A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RIM</w:t>
            </w:r>
            <w:r w:rsidR="001455A9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</w:t>
            </w:r>
            <w:r w:rsidR="00564030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-</w:t>
            </w:r>
            <w:r w:rsidR="008A4720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Donne e Politica</w:t>
            </w:r>
            <w:r w:rsidR="00C37103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ossia il mondo femminile al potere:</w:t>
            </w: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Margareth </w:t>
            </w: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>Thatcher</w:t>
            </w:r>
            <w:r w:rsidR="00C37103"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e</w:t>
            </w:r>
            <w:r w:rsidR="00715C9C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Nilde Jotti</w:t>
            </w:r>
          </w:p>
          <w:p w14:paraId="002FF819" w14:textId="77777777" w:rsidR="00CA4A3C" w:rsidRPr="001455A9" w:rsidRDefault="00CA4A3C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70A7D39" w14:textId="2805C3A9" w:rsidR="00CA4A3C" w:rsidRPr="001455A9" w:rsidRDefault="00CA4A3C" w:rsidP="003133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  <w:tc>
          <w:tcPr>
            <w:tcW w:w="1843" w:type="dxa"/>
          </w:tcPr>
          <w:p w14:paraId="38168418" w14:textId="1B598571" w:rsidR="001C602F" w:rsidRPr="00396E87" w:rsidRDefault="001455A9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>Saper riconoscere il</w:t>
            </w:r>
            <w:r w:rsidR="0031337F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ruolo d</w:t>
            </w:r>
            <w:r w:rsidR="00B06012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i M.</w:t>
            </w:r>
            <w:r w:rsidR="0031337F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Crespi </w:t>
            </w:r>
            <w:r w:rsidR="00B06012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nella</w:t>
            </w:r>
            <w:r w:rsidR="0031337F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la tutela del patrimonio artistico italiano.</w:t>
            </w:r>
          </w:p>
          <w:p w14:paraId="271F12CE" w14:textId="77777777" w:rsidR="00564030" w:rsidRPr="00396E87" w:rsidRDefault="00564030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D246784" w14:textId="77777777" w:rsidR="005852D2" w:rsidRPr="00396E87" w:rsidRDefault="005852D2" w:rsidP="0058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Conoscere lo svantaggio di genere nel mondo dell’architettura attraverso la biografia</w:t>
            </w:r>
            <w:r w:rsidR="00FB51CA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e l’opera</w:t>
            </w: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di </w:t>
            </w:r>
            <w:r w:rsidR="00FB51CA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tre grandi architette.</w:t>
            </w:r>
          </w:p>
          <w:p w14:paraId="65B45A23" w14:textId="77777777" w:rsidR="00FB51CA" w:rsidRPr="00396E87" w:rsidRDefault="00FB51CA" w:rsidP="0058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68AC19C" w14:textId="051110E9" w:rsidR="00FB51CA" w:rsidRPr="00396E87" w:rsidRDefault="00FB51CA" w:rsidP="005132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7AC25E88" w14:textId="77777777" w:rsidR="00564030" w:rsidRPr="00396E87" w:rsidRDefault="00564030" w:rsidP="005132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FC08BE9" w14:textId="3F10B393" w:rsidR="00FB51CA" w:rsidRPr="00396E87" w:rsidRDefault="001455A9" w:rsidP="0058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Saper individuare e a nalizzare i</w:t>
            </w:r>
            <w:r w:rsidR="00CA4A3C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motivi per</w:t>
            </w:r>
            <w:r w:rsidR="00564030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</w:t>
            </w:r>
            <w:r w:rsidR="00CA4A3C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cui l’artista messicana è diventata un’icona moderna.</w:t>
            </w:r>
          </w:p>
          <w:p w14:paraId="4A2AC193" w14:textId="2CAA8B2D" w:rsidR="00CA4A3C" w:rsidRDefault="00CA4A3C" w:rsidP="0058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5AA147E" w14:textId="08E0E2C5" w:rsidR="002D7612" w:rsidRDefault="002D7612" w:rsidP="0058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6684D80" w14:textId="77777777" w:rsidR="002D7612" w:rsidRPr="00396E87" w:rsidRDefault="002D7612" w:rsidP="0058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146FC54" w14:textId="77777777" w:rsidR="005E0C4F" w:rsidRDefault="005E0C4F" w:rsidP="00585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872CD2C" w14:textId="2198AABA" w:rsidR="00CA4A3C" w:rsidRPr="00396E87" w:rsidRDefault="005E0C4F" w:rsidP="005E0C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 xml:space="preserve">Analizzare il ruolo </w:t>
            </w:r>
            <w:r w:rsidR="00011D85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di personaggi femminil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i</w:t>
            </w:r>
            <w:r w:rsidR="00011D85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nella lotta per 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l’emancipazione delle donne</w:t>
            </w:r>
          </w:p>
        </w:tc>
        <w:tc>
          <w:tcPr>
            <w:tcW w:w="1418" w:type="dxa"/>
          </w:tcPr>
          <w:p w14:paraId="66321BA0" w14:textId="77777777" w:rsidR="001C602F" w:rsidRPr="00396E87" w:rsidRDefault="0031337F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>Geografia</w:t>
            </w:r>
          </w:p>
          <w:p w14:paraId="53CDD9FD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5F5C62B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7CE2808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373BDEA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C986FA0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EAEB615" w14:textId="225B15EB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B64A8FF" w14:textId="7FB40331" w:rsidR="005132C9" w:rsidRPr="00396E87" w:rsidRDefault="005132C9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7EB76B9" w14:textId="5F365DDD" w:rsidR="005132C9" w:rsidRPr="00396E87" w:rsidRDefault="005132C9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43BBCC24" w14:textId="77777777" w:rsidR="005132C9" w:rsidRPr="00396E87" w:rsidRDefault="005132C9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C92403F" w14:textId="7D39C795" w:rsidR="00CA4A3C" w:rsidRPr="00396E87" w:rsidRDefault="002D7612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Discipline </w:t>
            </w:r>
            <w:r w:rsidR="00CA4A3C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di indirizzo</w:t>
            </w:r>
          </w:p>
          <w:p w14:paraId="5321FA80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931A183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4E79F9C0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A10C409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C84678C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7612486A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AA90ECC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B194264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4F88BE8B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0B8B9CE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C6A8064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A2A73CF" w14:textId="77777777" w:rsidR="00CA4A3C" w:rsidRPr="00396E87" w:rsidRDefault="00CA4A3C" w:rsidP="00564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63505CA" w14:textId="748E6000" w:rsidR="00CA4A3C" w:rsidRPr="00396E87" w:rsidRDefault="002D7612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Discipline </w:t>
            </w:r>
            <w:r w:rsidR="00CA4A3C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di indirizzo</w:t>
            </w:r>
          </w:p>
          <w:p w14:paraId="3CFC8B4A" w14:textId="2DD8DD44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73AD44EE" w14:textId="593A4663" w:rsidR="00011D85" w:rsidRPr="00396E87" w:rsidRDefault="00011D85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BAB1B68" w14:textId="5E473DA5" w:rsidR="00011D85" w:rsidRPr="00396E87" w:rsidRDefault="00011D85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6B369F1C" w14:textId="2982F394" w:rsidR="00011D85" w:rsidRPr="00396E87" w:rsidRDefault="00011D85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FC738BA" w14:textId="359DBAD8" w:rsidR="00011D85" w:rsidRPr="00396E87" w:rsidRDefault="005E0C4F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Discipline di i</w:t>
            </w:r>
            <w:r w:rsidR="00011D85"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ndirizzo</w:t>
            </w:r>
          </w:p>
          <w:p w14:paraId="5735E62D" w14:textId="5B2BDE50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</w:tcPr>
          <w:p w14:paraId="600AC6A2" w14:textId="77777777" w:rsidR="001C602F" w:rsidRPr="00396E87" w:rsidRDefault="0031337F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1 ora</w:t>
            </w:r>
          </w:p>
          <w:p w14:paraId="14742688" w14:textId="77777777" w:rsidR="00FB51CA" w:rsidRPr="00396E87" w:rsidRDefault="00FB51CA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9B55AE8" w14:textId="77777777" w:rsidR="00FB51CA" w:rsidRPr="00396E87" w:rsidRDefault="00FB51CA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DCE4155" w14:textId="77777777" w:rsidR="00FB51CA" w:rsidRPr="00396E87" w:rsidRDefault="00FB51CA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7C160678" w14:textId="77777777" w:rsidR="00FB51CA" w:rsidRPr="00396E87" w:rsidRDefault="00FB51CA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73F361A" w14:textId="77777777" w:rsidR="00FB51CA" w:rsidRPr="00396E87" w:rsidRDefault="00FB51CA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42570792" w14:textId="1693474A" w:rsidR="00FB51CA" w:rsidRPr="00396E87" w:rsidRDefault="00FB51CA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B229CEE" w14:textId="69EB0F08" w:rsidR="005132C9" w:rsidRPr="00396E87" w:rsidRDefault="005132C9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79AC8510" w14:textId="6A79AAE0" w:rsidR="005132C9" w:rsidRPr="00396E87" w:rsidRDefault="005132C9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89D3B26" w14:textId="77777777" w:rsidR="005132C9" w:rsidRPr="00396E87" w:rsidRDefault="005132C9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402FE69" w14:textId="77777777" w:rsidR="00FB51CA" w:rsidRPr="00396E87" w:rsidRDefault="00FB51CA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2 ore</w:t>
            </w:r>
          </w:p>
          <w:p w14:paraId="1ECED886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667337B0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433B360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5F83B07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496ACF22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BB8D487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E52A6E3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A216511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4C4B6BE3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C545378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37EEE307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4060F31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559C7249" w14:textId="77777777" w:rsidR="00CA4A3C" w:rsidRPr="00396E87" w:rsidRDefault="00CA4A3C" w:rsidP="00564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429D74D5" w14:textId="25928C48" w:rsidR="00CA4A3C" w:rsidRPr="00396E87" w:rsidRDefault="002D7612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2 ore</w:t>
            </w:r>
          </w:p>
          <w:p w14:paraId="11B95F02" w14:textId="77777777" w:rsidR="00CA4A3C" w:rsidRPr="00396E87" w:rsidRDefault="00CA4A3C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02EF59E7" w14:textId="77777777" w:rsidR="00011D85" w:rsidRPr="00396E87" w:rsidRDefault="00011D85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6C6711AE" w14:textId="77777777" w:rsidR="00011D85" w:rsidRPr="00396E87" w:rsidRDefault="00011D85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270D461A" w14:textId="77777777" w:rsidR="00011D85" w:rsidRPr="00396E87" w:rsidRDefault="00011D85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1C987B95" w14:textId="77777777" w:rsidR="00011D85" w:rsidRPr="00396E87" w:rsidRDefault="00011D85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  <w:p w14:paraId="49CC3A58" w14:textId="4D173F3C" w:rsidR="00011D85" w:rsidRPr="00396E87" w:rsidRDefault="00011D85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2 ore</w:t>
            </w:r>
          </w:p>
        </w:tc>
        <w:tc>
          <w:tcPr>
            <w:tcW w:w="1843" w:type="dxa"/>
          </w:tcPr>
          <w:p w14:paraId="4972D2C7" w14:textId="77777777" w:rsidR="0031337F" w:rsidRPr="00396E87" w:rsidRDefault="0028128E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sz w:val="24"/>
                <w:szCs w:val="24"/>
              </w:rPr>
            </w:pPr>
            <w:hyperlink r:id="rId16" w:history="1">
              <w:r w:rsidR="0031337F" w:rsidRPr="00396E87">
                <w:rPr>
                  <w:rStyle w:val="Collegamentoipertestuale"/>
                  <w:rFonts w:cstheme="minorHAnsi"/>
                  <w:sz w:val="24"/>
                  <w:szCs w:val="24"/>
                </w:rPr>
                <w:t>https://youtu.be/GCpZj5ul-P8</w:t>
              </w:r>
            </w:hyperlink>
            <w:r w:rsidR="0031337F" w:rsidRPr="00396E87">
              <w:rPr>
                <w:rFonts w:cstheme="minorHAnsi"/>
                <w:sz w:val="24"/>
                <w:szCs w:val="24"/>
              </w:rPr>
              <w:t xml:space="preserve">  </w:t>
            </w:r>
          </w:p>
          <w:p w14:paraId="5890BE42" w14:textId="77777777" w:rsidR="001C602F" w:rsidRPr="00396E87" w:rsidRDefault="0031337F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sz w:val="24"/>
                <w:szCs w:val="24"/>
              </w:rPr>
            </w:pPr>
            <w:r w:rsidRPr="00396E87">
              <w:rPr>
                <w:rFonts w:cstheme="minorHAnsi"/>
                <w:sz w:val="24"/>
                <w:szCs w:val="24"/>
              </w:rPr>
              <w:t xml:space="preserve"> </w:t>
            </w:r>
            <w:hyperlink r:id="rId17" w:history="1">
              <w:r w:rsidRPr="00396E87">
                <w:rPr>
                  <w:rStyle w:val="Collegamentoipertestuale"/>
                  <w:rFonts w:cstheme="minorHAnsi"/>
                  <w:sz w:val="24"/>
                  <w:szCs w:val="24"/>
                </w:rPr>
                <w:t>https://youtu.be/9lS5UJHHVYM</w:t>
              </w:r>
            </w:hyperlink>
          </w:p>
          <w:p w14:paraId="7A84B94D" w14:textId="77777777" w:rsidR="00FB51CA" w:rsidRPr="00396E87" w:rsidRDefault="00FB51CA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sz w:val="24"/>
                <w:szCs w:val="24"/>
              </w:rPr>
            </w:pPr>
          </w:p>
          <w:p w14:paraId="4CC578C9" w14:textId="22F3109A" w:rsidR="00FB51CA" w:rsidRPr="00396E87" w:rsidRDefault="00FB51CA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sz w:val="24"/>
                <w:szCs w:val="24"/>
              </w:rPr>
            </w:pPr>
          </w:p>
          <w:p w14:paraId="61D097B8" w14:textId="1A595B64" w:rsidR="005132C9" w:rsidRPr="00396E87" w:rsidRDefault="005132C9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sz w:val="24"/>
                <w:szCs w:val="24"/>
              </w:rPr>
            </w:pPr>
          </w:p>
          <w:p w14:paraId="7113D43B" w14:textId="20C1D186" w:rsidR="005132C9" w:rsidRPr="00396E87" w:rsidRDefault="005132C9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sz w:val="24"/>
                <w:szCs w:val="24"/>
              </w:rPr>
            </w:pPr>
          </w:p>
          <w:p w14:paraId="468FBF58" w14:textId="77777777" w:rsidR="005132C9" w:rsidRPr="00396E87" w:rsidRDefault="005132C9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sz w:val="24"/>
                <w:szCs w:val="24"/>
              </w:rPr>
            </w:pPr>
          </w:p>
          <w:p w14:paraId="3577C967" w14:textId="623E0FDB" w:rsidR="00FB51CA" w:rsidRPr="00396E87" w:rsidRDefault="0028128E" w:rsidP="00564030">
            <w:pPr>
              <w:rPr>
                <w:rFonts w:cstheme="minorHAnsi"/>
                <w:sz w:val="24"/>
                <w:szCs w:val="24"/>
              </w:rPr>
            </w:pPr>
            <w:hyperlink r:id="rId18" w:history="1">
              <w:r w:rsidR="00564030" w:rsidRPr="00396E87">
                <w:rPr>
                  <w:rStyle w:val="Collegamentoipertestuale"/>
                  <w:rFonts w:cstheme="minorHAnsi"/>
                  <w:sz w:val="24"/>
                  <w:szCs w:val="24"/>
                </w:rPr>
                <w:t>https://www.elledecor.com/it/people/a26091013/eileen-gray-opere/</w:t>
              </w:r>
            </w:hyperlink>
          </w:p>
          <w:p w14:paraId="7A55D354" w14:textId="77777777" w:rsidR="00FB51CA" w:rsidRPr="00396E87" w:rsidRDefault="0028128E" w:rsidP="00FB51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sz w:val="24"/>
                <w:szCs w:val="24"/>
              </w:rPr>
            </w:pPr>
            <w:hyperlink r:id="rId19" w:history="1">
              <w:r w:rsidR="00FB51CA" w:rsidRPr="00396E87">
                <w:rPr>
                  <w:rStyle w:val="Collegamentoipertestuale"/>
                  <w:rFonts w:cstheme="minorHAnsi"/>
                  <w:sz w:val="24"/>
                  <w:szCs w:val="24"/>
                </w:rPr>
                <w:t>https://youtu.be/TsapJUnQ0ts</w:t>
              </w:r>
            </w:hyperlink>
          </w:p>
          <w:p w14:paraId="1582DD5F" w14:textId="77777777" w:rsidR="00CA4A3C" w:rsidRPr="00396E87" w:rsidRDefault="00CA4A3C" w:rsidP="00FB51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sz w:val="24"/>
                <w:szCs w:val="24"/>
              </w:rPr>
            </w:pPr>
          </w:p>
          <w:p w14:paraId="58F36159" w14:textId="77777777" w:rsidR="00CA4A3C" w:rsidRPr="00396E87" w:rsidRDefault="00CA4A3C" w:rsidP="00FB51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sz w:val="24"/>
                <w:szCs w:val="24"/>
              </w:rPr>
            </w:pPr>
          </w:p>
          <w:p w14:paraId="3A822D22" w14:textId="77777777" w:rsidR="00CA4A3C" w:rsidRPr="00396E87" w:rsidRDefault="00CA4A3C" w:rsidP="00FB51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sz w:val="24"/>
                <w:szCs w:val="24"/>
              </w:rPr>
            </w:pPr>
          </w:p>
          <w:p w14:paraId="372A5D09" w14:textId="24FA750E" w:rsidR="00CA4A3C" w:rsidRPr="00396E87" w:rsidRDefault="00CA4A3C" w:rsidP="00FB51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sz w:val="24"/>
                <w:szCs w:val="24"/>
              </w:rPr>
            </w:pPr>
          </w:p>
          <w:p w14:paraId="37696790" w14:textId="61B6D21B" w:rsidR="00564030" w:rsidRPr="00396E87" w:rsidRDefault="00564030" w:rsidP="00FB51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sz w:val="24"/>
                <w:szCs w:val="24"/>
              </w:rPr>
            </w:pPr>
          </w:p>
          <w:p w14:paraId="3DA74AFF" w14:textId="77777777" w:rsidR="00564030" w:rsidRPr="00396E87" w:rsidRDefault="00564030" w:rsidP="00FB51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sz w:val="24"/>
                <w:szCs w:val="24"/>
              </w:rPr>
            </w:pPr>
          </w:p>
          <w:p w14:paraId="2BA8D8E6" w14:textId="5D482A28" w:rsidR="00CA4A3C" w:rsidRPr="00396E87" w:rsidRDefault="0028128E" w:rsidP="00FB51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FF"/>
                <w:sz w:val="24"/>
                <w:szCs w:val="24"/>
                <w:u w:val="single"/>
              </w:rPr>
            </w:pPr>
            <w:hyperlink r:id="rId20" w:history="1">
              <w:r w:rsidR="00011D85" w:rsidRPr="00396E87">
                <w:rPr>
                  <w:rStyle w:val="Collegamentoipertestuale"/>
                  <w:rFonts w:cstheme="minorHAnsi"/>
                  <w:sz w:val="24"/>
                  <w:szCs w:val="24"/>
                </w:rPr>
                <w:t>https://www.finestresullarte.info/arte-base/frida-kahlo-tra-naif-surrealismo-e-muralismo</w:t>
              </w:r>
            </w:hyperlink>
          </w:p>
          <w:p w14:paraId="197A6B7E" w14:textId="77777777" w:rsidR="00011D85" w:rsidRPr="00396E87" w:rsidRDefault="00011D85" w:rsidP="00FB51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FF"/>
                <w:sz w:val="24"/>
                <w:szCs w:val="24"/>
                <w:u w:val="single"/>
              </w:rPr>
            </w:pPr>
          </w:p>
          <w:p w14:paraId="27CACA6B" w14:textId="64477FDA" w:rsidR="00011D85" w:rsidRPr="00396E87" w:rsidRDefault="0028128E" w:rsidP="00011D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FF"/>
                <w:sz w:val="24"/>
                <w:szCs w:val="24"/>
                <w:u w:val="single"/>
              </w:rPr>
            </w:pPr>
            <w:hyperlink r:id="rId21" w:history="1">
              <w:r w:rsidR="00011D85" w:rsidRPr="00396E87">
                <w:rPr>
                  <w:rStyle w:val="Collegamentoipertestuale"/>
                  <w:rFonts w:cstheme="minorHAnsi"/>
                  <w:sz w:val="24"/>
                  <w:szCs w:val="24"/>
                </w:rPr>
                <w:t>https://biografieonline.it/biograf</w:t>
              </w:r>
              <w:r w:rsidR="00011D85" w:rsidRPr="00396E87">
                <w:rPr>
                  <w:rStyle w:val="Collegamentoipertestuale"/>
                  <w:rFonts w:cstheme="minorHAnsi"/>
                  <w:sz w:val="24"/>
                  <w:szCs w:val="24"/>
                </w:rPr>
                <w:lastRenderedPageBreak/>
                <w:t>ia-margaret-thatcher</w:t>
              </w:r>
            </w:hyperlink>
          </w:p>
          <w:p w14:paraId="2600C8EE" w14:textId="07291A2C" w:rsidR="00011D85" w:rsidRPr="00396E87" w:rsidRDefault="00011D85" w:rsidP="00011D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FF"/>
                <w:sz w:val="24"/>
                <w:szCs w:val="24"/>
                <w:u w:val="single"/>
              </w:rPr>
            </w:pPr>
          </w:p>
          <w:p w14:paraId="4EDDB6F1" w14:textId="77777777" w:rsidR="00011D85" w:rsidRPr="00396E87" w:rsidRDefault="00011D85" w:rsidP="00011D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FF"/>
                <w:sz w:val="24"/>
                <w:szCs w:val="24"/>
                <w:u w:val="single"/>
              </w:rPr>
            </w:pPr>
          </w:p>
          <w:p w14:paraId="3AE70E52" w14:textId="57BCF559" w:rsidR="00011D85" w:rsidRPr="00396E87" w:rsidRDefault="00011D85" w:rsidP="005E0C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cstheme="minorHAnsi"/>
                <w:color w:val="0000FF"/>
                <w:sz w:val="24"/>
                <w:szCs w:val="24"/>
                <w:u w:val="single"/>
              </w:rPr>
              <w:t>Leonilde Jotti detta Nilde film Rai-play</w:t>
            </w:r>
            <w:r w:rsidR="005E0C4F">
              <w:rPr>
                <w:rFonts w:cstheme="minorHAnsi"/>
                <w:color w:val="0000FF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534" w:type="dxa"/>
          </w:tcPr>
          <w:p w14:paraId="4D1D3D26" w14:textId="77777777" w:rsidR="001C602F" w:rsidRPr="00396E87" w:rsidRDefault="001C602F" w:rsidP="008830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</w:tr>
      <w:tr w:rsidR="00715C9C" w:rsidRPr="00715C9C" w14:paraId="660F3223" w14:textId="77777777" w:rsidTr="00901606">
        <w:tc>
          <w:tcPr>
            <w:tcW w:w="2263" w:type="dxa"/>
          </w:tcPr>
          <w:p w14:paraId="17130B2E" w14:textId="50B9E02F" w:rsidR="00715C9C" w:rsidRPr="00396E87" w:rsidRDefault="00715C9C" w:rsidP="00715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1F497D" w:themeColor="text2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1455A9">
              <w:rPr>
                <w:rFonts w:eastAsia="Calibri" w:cstheme="minorHAnsi"/>
                <w:b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lastRenderedPageBreak/>
              <w:t>Prodotto finale</w:t>
            </w:r>
          </w:p>
        </w:tc>
        <w:tc>
          <w:tcPr>
            <w:tcW w:w="1843" w:type="dxa"/>
          </w:tcPr>
          <w:p w14:paraId="50A09AA2" w14:textId="77777777" w:rsidR="00715C9C" w:rsidRPr="00396E87" w:rsidRDefault="00715C9C" w:rsidP="00715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  <w:tc>
          <w:tcPr>
            <w:tcW w:w="1418" w:type="dxa"/>
          </w:tcPr>
          <w:p w14:paraId="3C591829" w14:textId="0A3125C4" w:rsidR="00715C9C" w:rsidRPr="00396E87" w:rsidRDefault="00715C9C" w:rsidP="00715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Discipline individuate dal consiglio di classe</w:t>
            </w:r>
          </w:p>
        </w:tc>
        <w:tc>
          <w:tcPr>
            <w:tcW w:w="992" w:type="dxa"/>
          </w:tcPr>
          <w:p w14:paraId="4100B888" w14:textId="77777777" w:rsidR="00715C9C" w:rsidRPr="00396E87" w:rsidRDefault="00715C9C" w:rsidP="00715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  <w:tc>
          <w:tcPr>
            <w:tcW w:w="1843" w:type="dxa"/>
          </w:tcPr>
          <w:p w14:paraId="53B418DD" w14:textId="756A2DE6" w:rsidR="00715C9C" w:rsidRPr="00396E87" w:rsidRDefault="00715C9C" w:rsidP="00715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I</w:t>
            </w: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nterviste a donne anziane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, </w:t>
            </w: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testimoni del cambiamento della condizione femminile nel tempo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,</w:t>
            </w: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o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ppure </w:t>
            </w: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a 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rappresentanti femminili</w:t>
            </w: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delle </w:t>
            </w: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istituzioni locali 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sulle azioni in atto per </w:t>
            </w:r>
            <w:r w:rsidRPr="00396E87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favorir</w:t>
            </w: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e le politiche in favore delle donne</w:t>
            </w:r>
          </w:p>
        </w:tc>
        <w:tc>
          <w:tcPr>
            <w:tcW w:w="1534" w:type="dxa"/>
          </w:tcPr>
          <w:p w14:paraId="3F2ABFDC" w14:textId="1733AE98" w:rsidR="00715C9C" w:rsidRPr="00396E87" w:rsidRDefault="00715C9C" w:rsidP="00715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Realizzazione di un video</w:t>
            </w:r>
            <w:r w:rsidR="00204C70">
              <w:rPr>
                <w:rFonts w:eastAsia="Calibri"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/ power point con riflessioni personali sul tema trattato nel percorso</w:t>
            </w:r>
          </w:p>
        </w:tc>
      </w:tr>
    </w:tbl>
    <w:p w14:paraId="5DC43DA6" w14:textId="77777777" w:rsidR="00883027" w:rsidRPr="00883027" w:rsidRDefault="00883027" w:rsidP="008830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99"/>
          <w:kern w:val="1"/>
          <w:position w:val="-1"/>
          <w:lang w:eastAsia="hi-IN" w:bidi="hi-IN"/>
        </w:rPr>
      </w:pPr>
    </w:p>
    <w:p w14:paraId="68AE009E" w14:textId="765A9BEA" w:rsidR="00833B53" w:rsidRDefault="00833B53" w:rsidP="00D72ABE"/>
    <w:p w14:paraId="0D1C5D24" w14:textId="77777777" w:rsidR="00833B53" w:rsidRPr="00D72ABE" w:rsidRDefault="00833B53" w:rsidP="00D72ABE"/>
    <w:sectPr w:rsidR="00833B53" w:rsidRPr="00D72ABE" w:rsidSect="00B236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7CB40" w14:textId="77777777" w:rsidR="0028128E" w:rsidRDefault="0028128E" w:rsidP="00F634F8">
      <w:pPr>
        <w:spacing w:after="0" w:line="240" w:lineRule="auto"/>
      </w:pPr>
      <w:r>
        <w:separator/>
      </w:r>
    </w:p>
  </w:endnote>
  <w:endnote w:type="continuationSeparator" w:id="0">
    <w:p w14:paraId="05A302C6" w14:textId="77777777" w:rsidR="0028128E" w:rsidRDefault="0028128E" w:rsidP="00F63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E69C0" w14:textId="77777777" w:rsidR="0028128E" w:rsidRDefault="0028128E" w:rsidP="00F634F8">
      <w:pPr>
        <w:spacing w:after="0" w:line="240" w:lineRule="auto"/>
      </w:pPr>
      <w:r>
        <w:separator/>
      </w:r>
    </w:p>
  </w:footnote>
  <w:footnote w:type="continuationSeparator" w:id="0">
    <w:p w14:paraId="3E5AA350" w14:textId="77777777" w:rsidR="0028128E" w:rsidRDefault="0028128E" w:rsidP="00F63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5F4B"/>
    <w:multiLevelType w:val="hybridMultilevel"/>
    <w:tmpl w:val="B590DF84"/>
    <w:lvl w:ilvl="0" w:tplc="E8FC9D86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61BD7"/>
    <w:multiLevelType w:val="multilevel"/>
    <w:tmpl w:val="8098D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3A46DD"/>
    <w:multiLevelType w:val="hybridMultilevel"/>
    <w:tmpl w:val="E0549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115DE"/>
    <w:multiLevelType w:val="hybridMultilevel"/>
    <w:tmpl w:val="43A218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C0267"/>
    <w:multiLevelType w:val="hybridMultilevel"/>
    <w:tmpl w:val="B51A4D3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318F0"/>
    <w:multiLevelType w:val="multilevel"/>
    <w:tmpl w:val="BAFCD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00538EF"/>
    <w:multiLevelType w:val="hybridMultilevel"/>
    <w:tmpl w:val="EF9E3F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03D62"/>
    <w:multiLevelType w:val="hybridMultilevel"/>
    <w:tmpl w:val="1A904682"/>
    <w:lvl w:ilvl="0" w:tplc="0410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 w15:restartNumberingAfterBreak="0">
    <w:nsid w:val="47420196"/>
    <w:multiLevelType w:val="hybridMultilevel"/>
    <w:tmpl w:val="E42E3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74E09"/>
    <w:multiLevelType w:val="hybridMultilevel"/>
    <w:tmpl w:val="0C06B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C0521"/>
    <w:multiLevelType w:val="hybridMultilevel"/>
    <w:tmpl w:val="62E0867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4B75C4"/>
    <w:multiLevelType w:val="hybridMultilevel"/>
    <w:tmpl w:val="CC36CE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76908"/>
    <w:multiLevelType w:val="hybridMultilevel"/>
    <w:tmpl w:val="189A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E5EFA"/>
    <w:multiLevelType w:val="hybridMultilevel"/>
    <w:tmpl w:val="113C84F8"/>
    <w:lvl w:ilvl="0" w:tplc="AF480EA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F433E5"/>
    <w:multiLevelType w:val="hybridMultilevel"/>
    <w:tmpl w:val="335CE1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385907"/>
    <w:multiLevelType w:val="hybridMultilevel"/>
    <w:tmpl w:val="548873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386529"/>
    <w:multiLevelType w:val="hybridMultilevel"/>
    <w:tmpl w:val="6AB057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9087F"/>
    <w:multiLevelType w:val="hybridMultilevel"/>
    <w:tmpl w:val="3ECEEB8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4"/>
  </w:num>
  <w:num w:numId="5">
    <w:abstractNumId w:val="0"/>
  </w:num>
  <w:num w:numId="6">
    <w:abstractNumId w:val="10"/>
  </w:num>
  <w:num w:numId="7">
    <w:abstractNumId w:val="7"/>
  </w:num>
  <w:num w:numId="8">
    <w:abstractNumId w:val="6"/>
  </w:num>
  <w:num w:numId="9">
    <w:abstractNumId w:val="16"/>
  </w:num>
  <w:num w:numId="10">
    <w:abstractNumId w:val="5"/>
  </w:num>
  <w:num w:numId="11">
    <w:abstractNumId w:val="1"/>
  </w:num>
  <w:num w:numId="12">
    <w:abstractNumId w:val="2"/>
  </w:num>
  <w:num w:numId="13">
    <w:abstractNumId w:val="8"/>
  </w:num>
  <w:num w:numId="14">
    <w:abstractNumId w:val="15"/>
  </w:num>
  <w:num w:numId="15">
    <w:abstractNumId w:val="12"/>
  </w:num>
  <w:num w:numId="16">
    <w:abstractNumId w:val="14"/>
  </w:num>
  <w:num w:numId="17">
    <w:abstractNumId w:val="1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474"/>
    <w:rsid w:val="000110FA"/>
    <w:rsid w:val="00011D85"/>
    <w:rsid w:val="00017A48"/>
    <w:rsid w:val="00035DC9"/>
    <w:rsid w:val="00037F81"/>
    <w:rsid w:val="000579E2"/>
    <w:rsid w:val="00057C5F"/>
    <w:rsid w:val="0006709D"/>
    <w:rsid w:val="0008653F"/>
    <w:rsid w:val="000A0DEA"/>
    <w:rsid w:val="000C2920"/>
    <w:rsid w:val="000F2E4F"/>
    <w:rsid w:val="00123D5D"/>
    <w:rsid w:val="0013003F"/>
    <w:rsid w:val="0014129D"/>
    <w:rsid w:val="00142E62"/>
    <w:rsid w:val="001432F9"/>
    <w:rsid w:val="001455A9"/>
    <w:rsid w:val="001548FB"/>
    <w:rsid w:val="00156220"/>
    <w:rsid w:val="00180169"/>
    <w:rsid w:val="00180A96"/>
    <w:rsid w:val="00186A5C"/>
    <w:rsid w:val="00194AB4"/>
    <w:rsid w:val="001A2978"/>
    <w:rsid w:val="001C3BA9"/>
    <w:rsid w:val="001C5B6B"/>
    <w:rsid w:val="001C602F"/>
    <w:rsid w:val="001E77BF"/>
    <w:rsid w:val="001F290D"/>
    <w:rsid w:val="002005C7"/>
    <w:rsid w:val="00204C70"/>
    <w:rsid w:val="00206550"/>
    <w:rsid w:val="0024668F"/>
    <w:rsid w:val="0025099E"/>
    <w:rsid w:val="0026242B"/>
    <w:rsid w:val="00273937"/>
    <w:rsid w:val="0028128E"/>
    <w:rsid w:val="002839E9"/>
    <w:rsid w:val="002949BB"/>
    <w:rsid w:val="002B0F41"/>
    <w:rsid w:val="002B57BC"/>
    <w:rsid w:val="002C1BA3"/>
    <w:rsid w:val="002D7612"/>
    <w:rsid w:val="00301156"/>
    <w:rsid w:val="00312665"/>
    <w:rsid w:val="0031337F"/>
    <w:rsid w:val="00313C79"/>
    <w:rsid w:val="00321965"/>
    <w:rsid w:val="00336BCE"/>
    <w:rsid w:val="00350876"/>
    <w:rsid w:val="00350E80"/>
    <w:rsid w:val="00352498"/>
    <w:rsid w:val="003829AB"/>
    <w:rsid w:val="00384674"/>
    <w:rsid w:val="003849C9"/>
    <w:rsid w:val="003940CC"/>
    <w:rsid w:val="00396E87"/>
    <w:rsid w:val="003A176D"/>
    <w:rsid w:val="003B7B94"/>
    <w:rsid w:val="003D0112"/>
    <w:rsid w:val="00400371"/>
    <w:rsid w:val="0040627B"/>
    <w:rsid w:val="00413C9B"/>
    <w:rsid w:val="00417A24"/>
    <w:rsid w:val="00422289"/>
    <w:rsid w:val="0042590C"/>
    <w:rsid w:val="00487EA4"/>
    <w:rsid w:val="004903E3"/>
    <w:rsid w:val="004A181C"/>
    <w:rsid w:val="004B2794"/>
    <w:rsid w:val="004B2BB4"/>
    <w:rsid w:val="004D74B2"/>
    <w:rsid w:val="005021BB"/>
    <w:rsid w:val="00507E1B"/>
    <w:rsid w:val="00510F16"/>
    <w:rsid w:val="005124C7"/>
    <w:rsid w:val="005132C9"/>
    <w:rsid w:val="00517BA4"/>
    <w:rsid w:val="00534A3C"/>
    <w:rsid w:val="0053777F"/>
    <w:rsid w:val="00537D26"/>
    <w:rsid w:val="005560BE"/>
    <w:rsid w:val="00564030"/>
    <w:rsid w:val="00565B8B"/>
    <w:rsid w:val="005705A6"/>
    <w:rsid w:val="005852D2"/>
    <w:rsid w:val="00594860"/>
    <w:rsid w:val="005B1489"/>
    <w:rsid w:val="005C56D7"/>
    <w:rsid w:val="005D1D77"/>
    <w:rsid w:val="005D7A9A"/>
    <w:rsid w:val="005E0309"/>
    <w:rsid w:val="005E0C4F"/>
    <w:rsid w:val="005E25E4"/>
    <w:rsid w:val="005E3759"/>
    <w:rsid w:val="00602D9C"/>
    <w:rsid w:val="00604BAB"/>
    <w:rsid w:val="006230B9"/>
    <w:rsid w:val="00626DF3"/>
    <w:rsid w:val="006334AA"/>
    <w:rsid w:val="0063645C"/>
    <w:rsid w:val="00636E52"/>
    <w:rsid w:val="006438FD"/>
    <w:rsid w:val="006455BB"/>
    <w:rsid w:val="006458B8"/>
    <w:rsid w:val="006626D3"/>
    <w:rsid w:val="00666612"/>
    <w:rsid w:val="00682220"/>
    <w:rsid w:val="0068335C"/>
    <w:rsid w:val="006A7F0A"/>
    <w:rsid w:val="006B287B"/>
    <w:rsid w:val="006E4215"/>
    <w:rsid w:val="006E45B9"/>
    <w:rsid w:val="007002B5"/>
    <w:rsid w:val="00712498"/>
    <w:rsid w:val="00715C9C"/>
    <w:rsid w:val="007372B0"/>
    <w:rsid w:val="007472E5"/>
    <w:rsid w:val="00750DBC"/>
    <w:rsid w:val="00757434"/>
    <w:rsid w:val="007655EF"/>
    <w:rsid w:val="00771355"/>
    <w:rsid w:val="0078219A"/>
    <w:rsid w:val="007A03B2"/>
    <w:rsid w:val="007B009A"/>
    <w:rsid w:val="007B3C17"/>
    <w:rsid w:val="007C27AA"/>
    <w:rsid w:val="007C63EE"/>
    <w:rsid w:val="007D13DE"/>
    <w:rsid w:val="007D2D6C"/>
    <w:rsid w:val="007E13E2"/>
    <w:rsid w:val="007E1E5E"/>
    <w:rsid w:val="00833B53"/>
    <w:rsid w:val="00841EA8"/>
    <w:rsid w:val="008528AD"/>
    <w:rsid w:val="0086134C"/>
    <w:rsid w:val="00862909"/>
    <w:rsid w:val="00874778"/>
    <w:rsid w:val="00883027"/>
    <w:rsid w:val="0089129D"/>
    <w:rsid w:val="00894BD7"/>
    <w:rsid w:val="00897BC0"/>
    <w:rsid w:val="008A4720"/>
    <w:rsid w:val="008A6A75"/>
    <w:rsid w:val="008B6B2A"/>
    <w:rsid w:val="008D0F60"/>
    <w:rsid w:val="008D4423"/>
    <w:rsid w:val="008E0955"/>
    <w:rsid w:val="008F2474"/>
    <w:rsid w:val="00901606"/>
    <w:rsid w:val="009159AE"/>
    <w:rsid w:val="0092421B"/>
    <w:rsid w:val="00927A36"/>
    <w:rsid w:val="00950914"/>
    <w:rsid w:val="009524F2"/>
    <w:rsid w:val="009531C4"/>
    <w:rsid w:val="0097278E"/>
    <w:rsid w:val="00975BFC"/>
    <w:rsid w:val="009A2E3B"/>
    <w:rsid w:val="009A6C0F"/>
    <w:rsid w:val="009D60C9"/>
    <w:rsid w:val="00A057D3"/>
    <w:rsid w:val="00A10DFF"/>
    <w:rsid w:val="00A13D1D"/>
    <w:rsid w:val="00A27A3A"/>
    <w:rsid w:val="00A375C2"/>
    <w:rsid w:val="00A4095E"/>
    <w:rsid w:val="00A51E37"/>
    <w:rsid w:val="00A82E3D"/>
    <w:rsid w:val="00A868FC"/>
    <w:rsid w:val="00A96E93"/>
    <w:rsid w:val="00AB223B"/>
    <w:rsid w:val="00AB24ED"/>
    <w:rsid w:val="00AB3AA9"/>
    <w:rsid w:val="00AB5E46"/>
    <w:rsid w:val="00AB72B2"/>
    <w:rsid w:val="00AC67F8"/>
    <w:rsid w:val="00AC768E"/>
    <w:rsid w:val="00B06012"/>
    <w:rsid w:val="00B14A34"/>
    <w:rsid w:val="00B16318"/>
    <w:rsid w:val="00B2368A"/>
    <w:rsid w:val="00B25E00"/>
    <w:rsid w:val="00B47F87"/>
    <w:rsid w:val="00B86827"/>
    <w:rsid w:val="00B93C1D"/>
    <w:rsid w:val="00BC09C2"/>
    <w:rsid w:val="00BE6130"/>
    <w:rsid w:val="00BF0B0A"/>
    <w:rsid w:val="00BF0E06"/>
    <w:rsid w:val="00C0095F"/>
    <w:rsid w:val="00C14BEA"/>
    <w:rsid w:val="00C157D6"/>
    <w:rsid w:val="00C30C8D"/>
    <w:rsid w:val="00C325A6"/>
    <w:rsid w:val="00C37103"/>
    <w:rsid w:val="00C73C47"/>
    <w:rsid w:val="00C805E5"/>
    <w:rsid w:val="00C84989"/>
    <w:rsid w:val="00C92B27"/>
    <w:rsid w:val="00C93C4E"/>
    <w:rsid w:val="00CA4A3C"/>
    <w:rsid w:val="00CA74B7"/>
    <w:rsid w:val="00CB1755"/>
    <w:rsid w:val="00CB485B"/>
    <w:rsid w:val="00CD4A2B"/>
    <w:rsid w:val="00CD6079"/>
    <w:rsid w:val="00CD74F8"/>
    <w:rsid w:val="00CF4810"/>
    <w:rsid w:val="00D0611D"/>
    <w:rsid w:val="00D106BB"/>
    <w:rsid w:val="00D1124B"/>
    <w:rsid w:val="00D3741C"/>
    <w:rsid w:val="00D4387F"/>
    <w:rsid w:val="00D50EC6"/>
    <w:rsid w:val="00D71003"/>
    <w:rsid w:val="00D72ABE"/>
    <w:rsid w:val="00D83BFE"/>
    <w:rsid w:val="00D85E75"/>
    <w:rsid w:val="00D9479E"/>
    <w:rsid w:val="00D96A89"/>
    <w:rsid w:val="00DA4B02"/>
    <w:rsid w:val="00DD5D4F"/>
    <w:rsid w:val="00DE4FBF"/>
    <w:rsid w:val="00DF3E5C"/>
    <w:rsid w:val="00E044F6"/>
    <w:rsid w:val="00E117D1"/>
    <w:rsid w:val="00E52B14"/>
    <w:rsid w:val="00E63B27"/>
    <w:rsid w:val="00E824AA"/>
    <w:rsid w:val="00E938F0"/>
    <w:rsid w:val="00EC36C8"/>
    <w:rsid w:val="00EE1B5C"/>
    <w:rsid w:val="00EE5364"/>
    <w:rsid w:val="00EF5CEC"/>
    <w:rsid w:val="00EF774A"/>
    <w:rsid w:val="00F05895"/>
    <w:rsid w:val="00F1568D"/>
    <w:rsid w:val="00F15A4B"/>
    <w:rsid w:val="00F27DB6"/>
    <w:rsid w:val="00F40ACA"/>
    <w:rsid w:val="00F52C98"/>
    <w:rsid w:val="00F54DAB"/>
    <w:rsid w:val="00F634F8"/>
    <w:rsid w:val="00F849FA"/>
    <w:rsid w:val="00F956BF"/>
    <w:rsid w:val="00FA348C"/>
    <w:rsid w:val="00FA5FF9"/>
    <w:rsid w:val="00FB51CA"/>
    <w:rsid w:val="00FD09E3"/>
    <w:rsid w:val="00FD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49FCD"/>
  <w15:docId w15:val="{542DEB56-CD21-4A44-83D4-2D1314AE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36E52"/>
    <w:pPr>
      <w:spacing w:after="160" w:line="259" w:lineRule="auto"/>
    </w:p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96E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F2474"/>
    <w:pPr>
      <w:ind w:left="720"/>
      <w:contextualSpacing/>
    </w:pPr>
  </w:style>
  <w:style w:type="table" w:styleId="Grigliatabella">
    <w:name w:val="Table Grid"/>
    <w:basedOn w:val="Tabellanormale"/>
    <w:uiPriority w:val="59"/>
    <w:rsid w:val="00643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5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5BFC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636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602D9C"/>
  </w:style>
  <w:style w:type="character" w:styleId="Collegamentoipertestuale">
    <w:name w:val="Hyperlink"/>
    <w:uiPriority w:val="99"/>
    <w:unhideWhenUsed/>
    <w:rsid w:val="00602D9C"/>
    <w:rPr>
      <w:color w:val="0000FF"/>
      <w:u w:val="single"/>
    </w:rPr>
  </w:style>
  <w:style w:type="paragraph" w:customStyle="1" w:styleId="compilato">
    <w:name w:val="compilato"/>
    <w:basedOn w:val="Normale"/>
    <w:link w:val="compilatoCarattere"/>
    <w:qFormat/>
    <w:rsid w:val="00602D9C"/>
    <w:pPr>
      <w:spacing w:after="120" w:line="240" w:lineRule="auto"/>
      <w:jc w:val="both"/>
    </w:pPr>
    <w:rPr>
      <w:rFonts w:ascii="Tahoma" w:eastAsia="Times New Roman" w:hAnsi="Tahoma" w:cs="Times New Roman"/>
      <w:sz w:val="24"/>
      <w:szCs w:val="24"/>
      <w:lang w:eastAsia="it-IT"/>
    </w:rPr>
  </w:style>
  <w:style w:type="character" w:customStyle="1" w:styleId="compilatoCarattere">
    <w:name w:val="compilato Carattere"/>
    <w:link w:val="compilato"/>
    <w:rsid w:val="00602D9C"/>
    <w:rPr>
      <w:rFonts w:ascii="Tahoma" w:eastAsia="Times New Roman" w:hAnsi="Tahoma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634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634F8"/>
  </w:style>
  <w:style w:type="paragraph" w:styleId="Pidipagina">
    <w:name w:val="footer"/>
    <w:basedOn w:val="Normale"/>
    <w:link w:val="PidipaginaCarattere"/>
    <w:uiPriority w:val="99"/>
    <w:semiHidden/>
    <w:unhideWhenUsed/>
    <w:rsid w:val="00F634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F634F8"/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2B57BC"/>
    <w:rPr>
      <w:color w:val="605E5C"/>
      <w:shd w:val="clear" w:color="auto" w:fill="E1DFDD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96E8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bullismo.wordpress.com/2017/05/26/legge-cyberbullismo-chi-fa-che-cosa-la-scuola/" TargetMode="External"/><Relationship Id="rId13" Type="http://schemas.openxmlformats.org/officeDocument/2006/relationships/hyperlink" Target="https://r.search.yahoo.com/_ylt=AwrIdVeDWrRhJB4A1x7c5olQ;_ylu=Y29sbwNpcjIEcG9zAzIEdnRpZAMEc2VjA3Ny/RV=2/RE=1639238403/RO=10/RU=https%3a%2f%2fpickline.it%2f2018%2f06%2f07%2fpotere-alle-donne-in-spagna-il-governo-piu-rosa-della-storia%2f/RK=2/RS=1z5hOrM7IW6m9G9Itty._lRqNdw-" TargetMode="External"/><Relationship Id="rId18" Type="http://schemas.openxmlformats.org/officeDocument/2006/relationships/hyperlink" Target="https://www.elledecor.com/it/people/a26091013/eileen-gray-opere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iografieonline.it/biografia-margaret-thatcher" TargetMode="External"/><Relationship Id="rId7" Type="http://schemas.openxmlformats.org/officeDocument/2006/relationships/hyperlink" Target="https://campus.hubscuola.it/discipline-umanistiche/educazione-civica/agenda-2030-obiettivo-n4-raggiungere-luguaglianza-di-genere-ed-emancipare-tutte-le-donne-e-le-ragazze/" TargetMode="External"/><Relationship Id="rId12" Type="http://schemas.openxmlformats.org/officeDocument/2006/relationships/hyperlink" Target="https://youtu.be/apoVGlVW_6w" TargetMode="External"/><Relationship Id="rId17" Type="http://schemas.openxmlformats.org/officeDocument/2006/relationships/hyperlink" Target="https://youtu.be/9lS5UJHHVYM" TargetMode="External"/><Relationship Id="rId2" Type="http://schemas.openxmlformats.org/officeDocument/2006/relationships/styles" Target="styles.xml"/><Relationship Id="rId16" Type="http://schemas.openxmlformats.org/officeDocument/2006/relationships/hyperlink" Target="https://youtu.be/GCpZj5ul-P8" TargetMode="External"/><Relationship Id="rId20" Type="http://schemas.openxmlformats.org/officeDocument/2006/relationships/hyperlink" Target="https://www.finestresullarte.info/arte-base/frida-kahlo-tra-naif-surrealismo-e-muralism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eBzsPIqqoTw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yoopies.it/c/articoli-babysitter/sussidi-infanzia-in-europ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youtu.be/dcwoSiVSNis" TargetMode="External"/><Relationship Id="rId19" Type="http://schemas.openxmlformats.org/officeDocument/2006/relationships/hyperlink" Target="https://youtu.be/TsapJUnQ0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0o99yAYP1Fo" TargetMode="External"/><Relationship Id="rId14" Type="http://schemas.openxmlformats.org/officeDocument/2006/relationships/hyperlink" Target="https://www.europarl.europa.eu/news/it/headlines/society/20180706STO07413/conciliare-lavoro-e-famiglia-nuove-regole-per-il-congedo-parental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fiori</dc:creator>
  <cp:lastModifiedBy>Donatella</cp:lastModifiedBy>
  <cp:revision>10</cp:revision>
  <cp:lastPrinted>2021-06-11T05:45:00Z</cp:lastPrinted>
  <dcterms:created xsi:type="dcterms:W3CDTF">2021-12-12T20:54:00Z</dcterms:created>
  <dcterms:modified xsi:type="dcterms:W3CDTF">2021-12-12T22:01:00Z</dcterms:modified>
</cp:coreProperties>
</file>